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65" w:rsidRDefault="00EF1E65" w:rsidP="000155D4">
      <w:pPr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0155D4" w:rsidRPr="000155D4" w:rsidRDefault="00B217E1" w:rsidP="000155D4">
      <w:pPr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Zasady</w:t>
      </w:r>
      <w:r w:rsidR="000155D4" w:rsidRPr="000155D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rekrutacji </w:t>
      </w:r>
      <w:r w:rsidR="000155D4" w:rsidRPr="000155D4">
        <w:rPr>
          <w:rFonts w:ascii="Arial" w:hAnsi="Arial" w:cs="Arial"/>
          <w:b/>
        </w:rPr>
        <w:t>do oddział</w:t>
      </w:r>
      <w:r w:rsidR="000155D4">
        <w:rPr>
          <w:rFonts w:ascii="Arial" w:hAnsi="Arial" w:cs="Arial"/>
          <w:b/>
        </w:rPr>
        <w:t>ów</w:t>
      </w:r>
      <w:r w:rsidR="000155D4" w:rsidRPr="000155D4">
        <w:rPr>
          <w:rFonts w:ascii="Arial" w:hAnsi="Arial" w:cs="Arial"/>
          <w:b/>
        </w:rPr>
        <w:t xml:space="preserve">  przedszkoln</w:t>
      </w:r>
      <w:r w:rsidR="000155D4">
        <w:rPr>
          <w:rFonts w:ascii="Arial" w:hAnsi="Arial" w:cs="Arial"/>
          <w:b/>
        </w:rPr>
        <w:t>ych</w:t>
      </w:r>
      <w:r w:rsidR="000155D4" w:rsidRPr="000155D4">
        <w:rPr>
          <w:rFonts w:ascii="Arial" w:hAnsi="Arial" w:cs="Arial"/>
          <w:b/>
        </w:rPr>
        <w:t xml:space="preserve"> </w:t>
      </w:r>
    </w:p>
    <w:p w:rsidR="000155D4" w:rsidRPr="000155D4" w:rsidRDefault="000155D4" w:rsidP="000155D4">
      <w:pPr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0155D4">
        <w:rPr>
          <w:rFonts w:ascii="Arial" w:hAnsi="Arial" w:cs="Arial"/>
          <w:b/>
        </w:rPr>
        <w:t xml:space="preserve">w Szkole Podstawowej im. Kornela Makuszyńskiego w Bychlewie </w:t>
      </w:r>
    </w:p>
    <w:p w:rsidR="000155D4" w:rsidRPr="000155D4" w:rsidRDefault="000155D4" w:rsidP="000155D4">
      <w:pPr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0155D4">
        <w:rPr>
          <w:rFonts w:ascii="Arial" w:hAnsi="Arial" w:cs="Arial"/>
          <w:b/>
        </w:rPr>
        <w:t>na rok szkolny 2016/2017</w:t>
      </w:r>
    </w:p>
    <w:p w:rsidR="000155D4" w:rsidRPr="007C05BC" w:rsidRDefault="000155D4" w:rsidP="000155D4">
      <w:pPr>
        <w:pStyle w:val="Tekstpodstawowywcity3"/>
        <w:ind w:left="1080" w:firstLine="0"/>
        <w:jc w:val="both"/>
        <w:rPr>
          <w:rFonts w:ascii="Arial" w:hAnsi="Arial" w:cs="Arial"/>
          <w:b/>
          <w:sz w:val="22"/>
          <w:szCs w:val="22"/>
        </w:rPr>
      </w:pPr>
    </w:p>
    <w:p w:rsidR="000155D4" w:rsidRPr="00DE4433" w:rsidRDefault="000155D4" w:rsidP="000155D4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DE4433">
        <w:rPr>
          <w:rFonts w:ascii="Arial" w:hAnsi="Arial" w:cs="Arial"/>
          <w:sz w:val="20"/>
          <w:szCs w:val="20"/>
          <w:u w:val="single"/>
        </w:rPr>
        <w:t xml:space="preserve">Podstawa prawna: </w:t>
      </w:r>
    </w:p>
    <w:p w:rsidR="000155D4" w:rsidRPr="00B217E1" w:rsidRDefault="000155D4" w:rsidP="000155D4">
      <w:pPr>
        <w:pStyle w:val="Tekstpodstawowy"/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B217E1">
        <w:rPr>
          <w:rFonts w:ascii="Arial Narrow" w:hAnsi="Arial Narrow" w:cs="Arial"/>
          <w:sz w:val="20"/>
          <w:szCs w:val="20"/>
        </w:rPr>
        <w:t xml:space="preserve"> Ustawa z dnia 7 września 1991 r., o systemie oświaty (tekst jednolity, Dz. U z 2015r.poz. 2156</w:t>
      </w:r>
      <w:r w:rsidR="00E372C7" w:rsidRPr="00B217E1">
        <w:rPr>
          <w:rFonts w:ascii="Arial Narrow" w:hAnsi="Arial Narrow" w:cs="Arial"/>
          <w:sz w:val="20"/>
          <w:szCs w:val="20"/>
        </w:rPr>
        <w:t xml:space="preserve"> ze zm.</w:t>
      </w:r>
      <w:r w:rsidRPr="00B217E1">
        <w:rPr>
          <w:rFonts w:ascii="Arial Narrow" w:hAnsi="Arial Narrow" w:cs="Arial"/>
          <w:sz w:val="20"/>
          <w:szCs w:val="20"/>
        </w:rPr>
        <w:t>).</w:t>
      </w:r>
    </w:p>
    <w:p w:rsidR="00B217E1" w:rsidRPr="00B217E1" w:rsidRDefault="00B217E1" w:rsidP="00B217E1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 Narrow" w:eastAsia="Times New Roman" w:hAnsi="Arial Narrow" w:cs="Tahoma"/>
          <w:i/>
          <w:color w:val="010000"/>
          <w:sz w:val="20"/>
          <w:szCs w:val="20"/>
          <w:lang w:eastAsia="pl-PL"/>
        </w:rPr>
      </w:pPr>
      <w:r w:rsidRPr="00B217E1">
        <w:rPr>
          <w:rFonts w:ascii="Arial Narrow" w:eastAsia="Times New Roman" w:hAnsi="Arial Narrow" w:cs="Times New Roman"/>
          <w:bCs/>
          <w:i/>
          <w:iCs/>
          <w:color w:val="000000"/>
          <w:sz w:val="20"/>
          <w:szCs w:val="20"/>
          <w:lang w:eastAsia="pl-PL"/>
        </w:rPr>
        <w:t>Ustawa z dnia 29 grudnia 2015 r. o zmianie ustawy o systemie oświaty oraz niektórych innych ustaw - Dz. U. 2016, poz. 35.</w:t>
      </w:r>
    </w:p>
    <w:p w:rsidR="000155D4" w:rsidRPr="00B217E1" w:rsidRDefault="000155D4" w:rsidP="000155D4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B217E1">
        <w:rPr>
          <w:rFonts w:ascii="Arial Narrow" w:hAnsi="Arial Narrow" w:cs="Arial"/>
          <w:i/>
          <w:iCs/>
          <w:sz w:val="20"/>
          <w:szCs w:val="20"/>
        </w:rPr>
        <w:t xml:space="preserve">Rozporządzenie MEN z dnia 2 listopada 2015r. w sprawie </w:t>
      </w:r>
      <w:r w:rsidR="005D283B" w:rsidRPr="00B217E1">
        <w:rPr>
          <w:rFonts w:ascii="Arial Narrow" w:hAnsi="Arial Narrow" w:cs="Arial"/>
          <w:i/>
          <w:iCs/>
          <w:sz w:val="20"/>
          <w:szCs w:val="20"/>
        </w:rPr>
        <w:t>sposobu przeliczania na punkty poszczególnych kryteriów uwzględnianych w postępowaniu rekrutacyjnym, składu i szczegółowych zadań komisji rekrutacyjne, szczegółowego trybu i terminów przeprowadzania postępowania rekrutacyjnego oraz postępowania uzupełniającego</w:t>
      </w:r>
      <w:r w:rsidRPr="00B217E1">
        <w:rPr>
          <w:rFonts w:ascii="Arial Narrow" w:hAnsi="Arial Narrow" w:cs="Arial"/>
          <w:i/>
          <w:iCs/>
          <w:sz w:val="20"/>
          <w:szCs w:val="20"/>
        </w:rPr>
        <w:t>.</w:t>
      </w:r>
    </w:p>
    <w:p w:rsidR="005D283B" w:rsidRPr="00B217E1" w:rsidRDefault="005D283B" w:rsidP="000155D4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B217E1">
        <w:rPr>
          <w:rFonts w:ascii="Arial Narrow" w:hAnsi="Arial Narrow" w:cs="Arial"/>
          <w:i/>
          <w:iCs/>
          <w:sz w:val="20"/>
          <w:szCs w:val="20"/>
        </w:rPr>
        <w:t>Uchwała NR XIX/171/2016 Rady Gminy Pabianice z dnia 1 lutego 2016 r. w sprawie określenia kryteriów rekrutacji do publicznych szkół podstawowych i publicznego gimnazjum oraz kryteriów stosowanych na drugim etapie postępowania rekrutacyjnego do publicznego przedszkola, oddziałów przedszkolnych w szkołach podstawowych, dla których organem prowadzącym jest Gmina Pabianice</w:t>
      </w:r>
    </w:p>
    <w:p w:rsidR="005D283B" w:rsidRPr="00B217E1" w:rsidRDefault="002325BA" w:rsidP="00813EA2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B217E1">
        <w:rPr>
          <w:rFonts w:ascii="Arial Narrow" w:hAnsi="Arial Narrow" w:cs="Arial"/>
          <w:i/>
          <w:iCs/>
          <w:sz w:val="20"/>
          <w:szCs w:val="20"/>
        </w:rPr>
        <w:t xml:space="preserve">Zarządzenie Nr 3/2016 Wójta Gminy Pabianice z dnia 28 stycznia 016 r. </w:t>
      </w:r>
      <w:r w:rsidR="00813EA2" w:rsidRPr="00B217E1">
        <w:rPr>
          <w:rFonts w:ascii="Arial Narrow" w:hAnsi="Arial Narrow" w:cs="Arial"/>
          <w:i/>
          <w:iCs/>
          <w:sz w:val="20"/>
          <w:szCs w:val="20"/>
        </w:rPr>
        <w:t xml:space="preserve">w sprawie ustalenia harmonogramu czynności w postępowaniu rekrutacyjnym </w:t>
      </w:r>
      <w:r w:rsidR="00C15195" w:rsidRPr="00B217E1">
        <w:rPr>
          <w:rFonts w:ascii="Arial Narrow" w:hAnsi="Arial Narrow" w:cs="Arial"/>
          <w:i/>
          <w:iCs/>
          <w:sz w:val="20"/>
          <w:szCs w:val="20"/>
        </w:rPr>
        <w:t>i postępowaniu uzupełniającym do publicznego przedszkola, oddziałów przedszkolnych w szkołach podstawowych oraz publicznych szkół podstawowych, dla których organem prowadzącym jest Gmina Pabianice na rok szkolny 2016/2017</w:t>
      </w:r>
    </w:p>
    <w:p w:rsidR="00503668" w:rsidRDefault="00503668" w:rsidP="00154867">
      <w:pPr>
        <w:shd w:val="clear" w:color="auto" w:fill="FFFFFF"/>
        <w:spacing w:before="0" w:beforeAutospacing="0" w:after="0" w:afterAutospacing="0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</w:p>
    <w:p w:rsidR="00154867" w:rsidRDefault="00154867" w:rsidP="00EF1E65">
      <w:pPr>
        <w:shd w:val="clear" w:color="auto" w:fill="FFFFFF"/>
        <w:spacing w:before="0" w:beforeAutospacing="0" w:after="0" w:afterAutospacing="0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</w:pPr>
      <w:r w:rsidRPr="00154867"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> </w:t>
      </w:r>
      <w:r w:rsidRPr="00154867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Ilekroć </w:t>
      </w:r>
      <w:r w:rsidR="00350545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w Regulaminie jest </w:t>
      </w:r>
      <w:r w:rsidRPr="00154867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mowa o rodzicach należy przez to rozumieć również opiekunów prawnych.</w:t>
      </w:r>
    </w:p>
    <w:p w:rsidR="00350545" w:rsidRPr="00503668" w:rsidRDefault="00350545" w:rsidP="00EF1E65">
      <w:pPr>
        <w:shd w:val="clear" w:color="auto" w:fill="FFFFFF"/>
        <w:spacing w:before="0" w:beforeAutospacing="0" w:after="0" w:afterAutospacing="0"/>
        <w:jc w:val="both"/>
        <w:rPr>
          <w:rFonts w:ascii="Arial Narrow" w:eastAsia="Times New Roman" w:hAnsi="Arial Narrow" w:cs="Tahoma"/>
          <w:color w:val="010000"/>
          <w:sz w:val="12"/>
          <w:szCs w:val="12"/>
          <w:lang w:eastAsia="pl-PL"/>
        </w:rPr>
      </w:pPr>
    </w:p>
    <w:p w:rsidR="00350545" w:rsidRPr="00B217E1" w:rsidRDefault="00350545" w:rsidP="00B217E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11" w:hanging="284"/>
        <w:jc w:val="both"/>
        <w:rPr>
          <w:rFonts w:ascii="Arial Narrow" w:eastAsia="Times New Roman" w:hAnsi="Arial Narrow" w:cs="Tahoma"/>
          <w:b/>
          <w:color w:val="010000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>Rodzice dzieci, które chodziły do oddziałów przedszkolnych w Szkole Podstawowej w Bychlewie w roku szk. 2015/16 i chcą kontynuować realizację wychowania przedszkolnego składają</w:t>
      </w:r>
      <w:r w:rsidR="00B217E1"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>:</w:t>
      </w:r>
      <w:r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 xml:space="preserve"> </w:t>
      </w:r>
      <w:r w:rsidRPr="00B217E1">
        <w:rPr>
          <w:rFonts w:ascii="Arial Narrow" w:eastAsia="Times New Roman" w:hAnsi="Arial Narrow" w:cs="Tahoma"/>
          <w:b/>
          <w:color w:val="010000"/>
          <w:sz w:val="24"/>
          <w:szCs w:val="24"/>
          <w:lang w:eastAsia="pl-PL"/>
        </w:rPr>
        <w:t>Deklarację o kontynuowaniu</w:t>
      </w:r>
      <w:r w:rsidR="001245A6" w:rsidRPr="00B217E1">
        <w:rPr>
          <w:rFonts w:ascii="Arial Narrow" w:eastAsia="Times New Roman" w:hAnsi="Arial Narrow" w:cs="Tahoma"/>
          <w:b/>
          <w:color w:val="010000"/>
          <w:sz w:val="24"/>
          <w:szCs w:val="24"/>
          <w:lang w:eastAsia="pl-PL"/>
        </w:rPr>
        <w:t xml:space="preserve"> wychowania przedszkolnego.</w:t>
      </w:r>
    </w:p>
    <w:p w:rsidR="00841BB9" w:rsidRPr="00841BB9" w:rsidRDefault="00FB4BD7" w:rsidP="00841BB9">
      <w:pPr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454" w:hanging="284"/>
        <w:jc w:val="both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 w:rsidRPr="00FB4BD7">
        <w:rPr>
          <w:rFonts w:ascii="Arial Narrow" w:eastAsia="Times New Roman" w:hAnsi="Arial Narrow" w:cs="Tahoma"/>
          <w:color w:val="010000"/>
          <w:sz w:val="24"/>
          <w:szCs w:val="24"/>
          <w:u w:val="single"/>
          <w:lang w:eastAsia="pl-PL"/>
        </w:rPr>
        <w:t xml:space="preserve">W procesie rekrutacji </w:t>
      </w:r>
      <w:r w:rsidR="008853B1">
        <w:rPr>
          <w:rFonts w:ascii="Arial Narrow" w:eastAsia="Times New Roman" w:hAnsi="Arial Narrow" w:cs="Tahoma"/>
          <w:color w:val="010000"/>
          <w:sz w:val="24"/>
          <w:szCs w:val="24"/>
          <w:u w:val="single"/>
          <w:lang w:eastAsia="pl-PL"/>
        </w:rPr>
        <w:t xml:space="preserve">na wolne miejsca </w:t>
      </w:r>
      <w:r w:rsidRPr="00FB4BD7">
        <w:rPr>
          <w:rFonts w:ascii="Arial Narrow" w:eastAsia="Times New Roman" w:hAnsi="Arial Narrow" w:cs="Tahoma"/>
          <w:color w:val="010000"/>
          <w:sz w:val="24"/>
          <w:szCs w:val="24"/>
          <w:u w:val="single"/>
          <w:lang w:eastAsia="pl-PL"/>
        </w:rPr>
        <w:t>d</w:t>
      </w:r>
      <w:r w:rsidR="00E372C7" w:rsidRPr="00FB4BD7">
        <w:rPr>
          <w:rFonts w:ascii="Arial Narrow" w:eastAsia="Times New Roman" w:hAnsi="Arial Narrow" w:cs="Tahoma"/>
          <w:color w:val="010000"/>
          <w:sz w:val="24"/>
          <w:szCs w:val="24"/>
          <w:u w:val="single"/>
          <w:lang w:eastAsia="pl-PL"/>
        </w:rPr>
        <w:t xml:space="preserve">o oddziałów przedszkolnych w Szkole Podstawowej im. Kornela Makuszyńskiego w Bychlewie </w:t>
      </w:r>
      <w:r w:rsidRPr="00FB4BD7">
        <w:rPr>
          <w:rFonts w:ascii="Arial Narrow" w:eastAsia="Times New Roman" w:hAnsi="Arial Narrow" w:cs="Tahoma"/>
          <w:color w:val="010000"/>
          <w:sz w:val="24"/>
          <w:szCs w:val="24"/>
          <w:u w:val="single"/>
          <w:lang w:eastAsia="pl-PL"/>
        </w:rPr>
        <w:t xml:space="preserve">mogą wziąć udział </w:t>
      </w:r>
      <w:r w:rsidR="00E372C7" w:rsidRPr="00FB4BD7">
        <w:rPr>
          <w:rFonts w:ascii="Arial Narrow" w:eastAsia="Times New Roman" w:hAnsi="Arial Narrow" w:cs="Tahoma"/>
          <w:b/>
          <w:color w:val="010000"/>
          <w:sz w:val="24"/>
          <w:szCs w:val="24"/>
          <w:u w:val="single"/>
          <w:lang w:eastAsia="pl-PL"/>
        </w:rPr>
        <w:t>kandyda</w:t>
      </w:r>
      <w:r w:rsidRPr="00FB4BD7">
        <w:rPr>
          <w:rFonts w:ascii="Arial Narrow" w:eastAsia="Times New Roman" w:hAnsi="Arial Narrow" w:cs="Tahoma"/>
          <w:b/>
          <w:color w:val="010000"/>
          <w:sz w:val="24"/>
          <w:szCs w:val="24"/>
          <w:u w:val="single"/>
          <w:lang w:eastAsia="pl-PL"/>
        </w:rPr>
        <w:t>ci</w:t>
      </w:r>
      <w:r w:rsidR="00E372C7" w:rsidRPr="00FB4BD7">
        <w:rPr>
          <w:rFonts w:ascii="Arial Narrow" w:eastAsia="Times New Roman" w:hAnsi="Arial Narrow" w:cs="Tahoma"/>
          <w:b/>
          <w:color w:val="010000"/>
          <w:sz w:val="24"/>
          <w:szCs w:val="24"/>
          <w:u w:val="single"/>
          <w:lang w:eastAsia="pl-PL"/>
        </w:rPr>
        <w:t xml:space="preserve"> zamieszka</w:t>
      </w:r>
      <w:r w:rsidRPr="00FB4BD7">
        <w:rPr>
          <w:rFonts w:ascii="Arial Narrow" w:eastAsia="Times New Roman" w:hAnsi="Arial Narrow" w:cs="Tahoma"/>
          <w:b/>
          <w:color w:val="010000"/>
          <w:sz w:val="24"/>
          <w:szCs w:val="24"/>
          <w:u w:val="single"/>
          <w:lang w:eastAsia="pl-PL"/>
        </w:rPr>
        <w:t>li</w:t>
      </w:r>
      <w:r w:rsidR="00E372C7" w:rsidRPr="00FB4BD7">
        <w:rPr>
          <w:rFonts w:ascii="Arial Narrow" w:eastAsia="Times New Roman" w:hAnsi="Arial Narrow" w:cs="Tahoma"/>
          <w:color w:val="010000"/>
          <w:sz w:val="24"/>
          <w:szCs w:val="24"/>
          <w:u w:val="single"/>
          <w:lang w:eastAsia="pl-PL"/>
        </w:rPr>
        <w:t xml:space="preserve"> </w:t>
      </w:r>
      <w:r w:rsidR="00E372C7" w:rsidRPr="00B217E1">
        <w:rPr>
          <w:rFonts w:ascii="Arial Narrow" w:eastAsia="Times New Roman" w:hAnsi="Arial Narrow" w:cs="Tahoma"/>
          <w:b/>
          <w:color w:val="010000"/>
          <w:sz w:val="24"/>
          <w:szCs w:val="24"/>
          <w:u w:val="single"/>
          <w:lang w:eastAsia="pl-PL"/>
        </w:rPr>
        <w:t>w rejonie szkoły (wsie Bychlew, Jadwinin, Terenin, Hermanów, Władysławów) i na terenie Gminy Pabianice.</w:t>
      </w:r>
      <w:r w:rsidR="00154867" w:rsidRPr="00B217E1">
        <w:rPr>
          <w:rFonts w:ascii="Arial Narrow" w:eastAsia="Times New Roman" w:hAnsi="Arial Narrow" w:cs="Tahoma"/>
          <w:b/>
          <w:color w:val="010000"/>
          <w:sz w:val="24"/>
          <w:szCs w:val="24"/>
          <w:u w:val="single"/>
          <w:lang w:eastAsia="pl-PL"/>
        </w:rPr>
        <w:t> </w:t>
      </w:r>
      <w:r w:rsidR="00841BB9">
        <w:rPr>
          <w:rFonts w:ascii="Arial Narrow" w:eastAsia="Times New Roman" w:hAnsi="Arial Narrow" w:cs="Tahoma"/>
          <w:b/>
          <w:color w:val="010000"/>
          <w:sz w:val="24"/>
          <w:szCs w:val="24"/>
          <w:u w:val="single"/>
          <w:lang w:eastAsia="pl-PL"/>
        </w:rPr>
        <w:t xml:space="preserve"> </w:t>
      </w:r>
    </w:p>
    <w:p w:rsidR="00841BB9" w:rsidRPr="00154867" w:rsidRDefault="00841BB9" w:rsidP="00841BB9">
      <w:pPr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454" w:hanging="284"/>
        <w:jc w:val="both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 w:rsidRPr="00154867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Dzieci </w:t>
      </w: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spoza terenu Gminy Pabianice będą mogły </w:t>
      </w:r>
      <w:r w:rsidRPr="00154867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brać udział w rekrutacji uzupełniającej, tylko </w:t>
      </w: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wtedy, gdy oddziały przedszkolne po przeprowadzonej rekrutacji będą dysponowały wolnymi miejscami.</w:t>
      </w:r>
      <w:r w:rsidRPr="00154867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.</w:t>
      </w:r>
    </w:p>
    <w:p w:rsidR="00C804F4" w:rsidRPr="00C804F4" w:rsidRDefault="009B65DF" w:rsidP="00B217E1">
      <w:pPr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11" w:hanging="284"/>
        <w:jc w:val="both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 w:rsidRPr="00C804F4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Od 1 września 2016 r. dziecko w wieku 6 lat </w:t>
      </w:r>
      <w:r w:rsidR="00CD24EE" w:rsidRPr="00C804F4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(urodzone w 2010 r.) </w:t>
      </w:r>
      <w:r w:rsidRPr="00C804F4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jest obowiązane odbyć roczne przygotowanie przedszkolne (Ustawa z dnia 29 grudnia 2015 r. o zmianie ustawy o systemie oświaty oraz niektórych innych ustaw - Dz. U. 2016, poz. 35).</w:t>
      </w:r>
      <w:r w:rsidR="00B217E1" w:rsidRPr="00C804F4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 </w:t>
      </w:r>
    </w:p>
    <w:p w:rsidR="00841BB9" w:rsidRPr="00C804F4" w:rsidRDefault="00C46A91" w:rsidP="00B217E1">
      <w:pPr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11" w:hanging="284"/>
        <w:jc w:val="both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 w:rsidRPr="00C804F4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Od dnia 1 września 2016 r. </w:t>
      </w:r>
      <w:r w:rsidR="00CD24EE" w:rsidRPr="00C804F4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wszystkie </w:t>
      </w:r>
      <w:r w:rsidR="00A226ED" w:rsidRPr="00C804F4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dziec</w:t>
      </w:r>
      <w:r w:rsidR="00CD24EE" w:rsidRPr="00C804F4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i</w:t>
      </w:r>
      <w:r w:rsidR="00A226ED" w:rsidRPr="00C804F4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 5</w:t>
      </w:r>
      <w:r w:rsidR="00CD24EE" w:rsidRPr="00C804F4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-letnie</w:t>
      </w:r>
      <w:r w:rsidR="00A226ED" w:rsidRPr="00C804F4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="00CD24EE" w:rsidRPr="00C804F4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(urodzone w 2011 r.) i dzieci 4-letnie (urodzone w 2012 r.) </w:t>
      </w:r>
      <w:r w:rsidR="00A226ED" w:rsidRPr="00C804F4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u w:val="single"/>
          <w:lang w:eastAsia="pl-PL"/>
        </w:rPr>
        <w:t>ma</w:t>
      </w:r>
      <w:r w:rsidR="00CD24EE" w:rsidRPr="00C804F4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u w:val="single"/>
          <w:lang w:eastAsia="pl-PL"/>
        </w:rPr>
        <w:t>ją</w:t>
      </w:r>
      <w:r w:rsidR="00A226ED" w:rsidRPr="00C804F4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u w:val="single"/>
          <w:lang w:eastAsia="pl-PL"/>
        </w:rPr>
        <w:t xml:space="preserve"> prawo do korzystania z wychowania przedszkolnego</w:t>
      </w:r>
      <w:r w:rsidR="00A226ED" w:rsidRPr="00C804F4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 </w:t>
      </w:r>
    </w:p>
    <w:p w:rsidR="00154867" w:rsidRPr="00841BB9" w:rsidRDefault="004B7F3C" w:rsidP="00B217E1">
      <w:pPr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11" w:hanging="284"/>
        <w:jc w:val="both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 w:rsidRPr="00841BB9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W roku szk. 2016/17 </w:t>
      </w:r>
      <w:r w:rsidR="00CD24EE" w:rsidRPr="00841BB9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dzieci 3-letnie (urodzone w 2013 r.) mogą uczestniczyć w postępowaniu rekrutacyjnym </w:t>
      </w:r>
      <w:r w:rsidRPr="00841BB9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do oddziału przedszkolnego</w:t>
      </w:r>
      <w:r w:rsidR="00CD24EE" w:rsidRPr="00841BB9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, ale</w:t>
      </w:r>
      <w:r w:rsidR="00154867" w:rsidRPr="00841BB9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 zostaną przyjęte</w:t>
      </w:r>
      <w:r w:rsidRPr="00841BB9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="00154867" w:rsidRPr="00841BB9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po zapewnieniu miejsc dzieciom 4</w:t>
      </w:r>
      <w:r w:rsidR="00210929" w:rsidRPr="00841BB9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-</w:t>
      </w:r>
      <w:r w:rsidR="00154867" w:rsidRPr="00841BB9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 i 5-letnim.</w:t>
      </w:r>
    </w:p>
    <w:p w:rsidR="00154867" w:rsidRPr="00154867" w:rsidRDefault="00154867" w:rsidP="00B217E1">
      <w:pPr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11" w:hanging="284"/>
        <w:jc w:val="both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 w:rsidRPr="00154867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 xml:space="preserve">Kolejność zgłoszeń przez rodziców nie ma wpływu </w:t>
      </w:r>
      <w:r w:rsidR="00E372C7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>na przyjęcie</w:t>
      </w:r>
      <w:r w:rsidRPr="00154867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 xml:space="preserve"> dziecka do przedszkola.</w:t>
      </w:r>
    </w:p>
    <w:p w:rsidR="00154867" w:rsidRPr="00154867" w:rsidRDefault="00154867" w:rsidP="00B217E1">
      <w:pPr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11" w:hanging="284"/>
        <w:jc w:val="both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 w:rsidRPr="00154867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 xml:space="preserve">Podpisany przez rodziców wniosek o przyjęcie do przedszkola oraz dokumenty potwierdzające dane zawarte we wniosku należy złożyć w terminie od </w:t>
      </w:r>
      <w:r w:rsidR="004B7F3C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>14</w:t>
      </w:r>
      <w:r w:rsidRPr="00154867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 xml:space="preserve"> marca 2016 r. do </w:t>
      </w:r>
      <w:r w:rsidR="004B7F3C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>3</w:t>
      </w:r>
      <w:r w:rsidR="00C459B1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>1</w:t>
      </w:r>
      <w:r w:rsidRPr="00154867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 xml:space="preserve"> marca 2016 r. .</w:t>
      </w:r>
    </w:p>
    <w:p w:rsidR="00154867" w:rsidRPr="00154867" w:rsidRDefault="00154867" w:rsidP="00B217E1">
      <w:pPr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11" w:hanging="284"/>
        <w:jc w:val="both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 w:rsidRPr="00154867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>Niezłożenie w terminie, o którym mowa w pkt. 7 wniosku spowoduje nieuczestniczenie dziecka w rekrutacji.</w:t>
      </w:r>
    </w:p>
    <w:p w:rsidR="00EF1E65" w:rsidRPr="00503668" w:rsidRDefault="001F67EC" w:rsidP="00B217E1">
      <w:pPr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11" w:hanging="284"/>
        <w:jc w:val="both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 w:rsidRPr="0041708E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W przypadku większej liczby kandydatów niż liczba wolnych miejsc </w:t>
      </w:r>
      <w:r w:rsidR="0041708E" w:rsidRPr="0041708E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w oddziałach przedszkolnych </w:t>
      </w:r>
      <w:r w:rsidRPr="0041708E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na pierwszym etapie postępowania rekrutacyjnego</w:t>
      </w:r>
      <w:r w:rsidR="0041708E" w:rsidRPr="0041708E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 są brane pod uwagę łącznie następujące kryteria</w:t>
      </w:r>
      <w:r w:rsidR="0041708E" w:rsidRPr="0041708E">
        <w:rPr>
          <w:rFonts w:ascii="Arial Narrow" w:eastAsia="Times New Roman" w:hAnsi="Arial Narrow" w:cs="Arial"/>
          <w:bCs/>
          <w:iCs/>
          <w:color w:val="000000"/>
          <w:sz w:val="24"/>
          <w:szCs w:val="24"/>
          <w:lang w:eastAsia="pl-PL"/>
        </w:rPr>
        <w:t xml:space="preserve"> wynikające z ustawy o systemie oświaty </w:t>
      </w:r>
      <w:r w:rsidR="0041708E" w:rsidRPr="0041708E">
        <w:rPr>
          <w:rFonts w:ascii="Arial" w:eastAsia="Calibri" w:hAnsi="Arial" w:cs="Arial"/>
          <w:sz w:val="20"/>
          <w:szCs w:val="20"/>
        </w:rPr>
        <w:t>(art. 20c ust. 2 ustaw</w:t>
      </w:r>
      <w:r w:rsidR="0041708E" w:rsidRPr="0041708E">
        <w:rPr>
          <w:rFonts w:ascii="Arial" w:hAnsi="Arial" w:cs="Arial"/>
          <w:sz w:val="20"/>
          <w:szCs w:val="20"/>
        </w:rPr>
        <w:t xml:space="preserve">y z dnia 7 września 1991r. o </w:t>
      </w:r>
      <w:r w:rsidR="0041708E" w:rsidRPr="0041708E">
        <w:rPr>
          <w:rFonts w:ascii="Arial" w:eastAsia="Calibri" w:hAnsi="Arial" w:cs="Arial"/>
          <w:sz w:val="20"/>
          <w:szCs w:val="20"/>
        </w:rPr>
        <w:t>s</w:t>
      </w:r>
      <w:r w:rsidR="0041708E" w:rsidRPr="0041708E">
        <w:rPr>
          <w:rFonts w:ascii="Arial" w:hAnsi="Arial" w:cs="Arial"/>
          <w:sz w:val="20"/>
          <w:szCs w:val="20"/>
        </w:rPr>
        <w:t>ys</w:t>
      </w:r>
      <w:r w:rsidR="0041708E" w:rsidRPr="0041708E">
        <w:rPr>
          <w:rFonts w:ascii="Arial" w:eastAsia="Calibri" w:hAnsi="Arial" w:cs="Arial"/>
          <w:sz w:val="20"/>
          <w:szCs w:val="20"/>
        </w:rPr>
        <w:t>temie oświaty (tekst jednolity Dz. U. z 2015 r. poz. 2156 ze zm.)</w:t>
      </w:r>
      <w:r w:rsidR="0041708E" w:rsidRPr="0041708E">
        <w:rPr>
          <w:rFonts w:ascii="Arial Narrow" w:eastAsia="Times New Roman" w:hAnsi="Arial Narrow" w:cs="Arial"/>
          <w:bCs/>
          <w:iCs/>
          <w:color w:val="000000"/>
          <w:sz w:val="24"/>
          <w:szCs w:val="24"/>
          <w:lang w:eastAsia="pl-PL"/>
        </w:rPr>
        <w:t>:</w:t>
      </w:r>
      <w:r w:rsidR="0041708E" w:rsidRPr="0041708E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 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2606"/>
        <w:gridCol w:w="6596"/>
      </w:tblGrid>
      <w:tr w:rsidR="00BE54BF" w:rsidRPr="003C7341" w:rsidTr="00841BB9">
        <w:trPr>
          <w:trHeight w:val="300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3C7341" w:rsidRDefault="00BE54BF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C7341">
              <w:rPr>
                <w:rFonts w:ascii="Arial Narrow" w:eastAsia="Times New Roman" w:hAnsi="Arial Narrow" w:cs="Arial"/>
                <w:b/>
                <w:bCs/>
                <w:lang w:eastAsia="pl-PL"/>
              </w:rPr>
              <w:t>Lp.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3C7341" w:rsidRDefault="00BE54BF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C7341">
              <w:rPr>
                <w:rFonts w:ascii="Arial Narrow" w:eastAsia="Times New Roman" w:hAnsi="Arial Narrow" w:cs="Arial"/>
                <w:b/>
                <w:bCs/>
                <w:lang w:eastAsia="pl-PL"/>
              </w:rPr>
              <w:t>Nazwa kryterium</w:t>
            </w:r>
          </w:p>
        </w:tc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3C7341" w:rsidRDefault="00BE54BF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3C7341">
              <w:rPr>
                <w:rFonts w:ascii="Arial Narrow" w:eastAsia="Times New Roman" w:hAnsi="Arial Narrow" w:cs="Arial"/>
                <w:b/>
                <w:bCs/>
                <w:lang w:eastAsia="pl-PL"/>
              </w:rPr>
              <w:t>Sposób udokumentowania</w:t>
            </w:r>
          </w:p>
        </w:tc>
      </w:tr>
      <w:tr w:rsidR="00BE54BF" w:rsidRPr="003C7341" w:rsidTr="00841BB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BF" w:rsidRPr="003C7341" w:rsidRDefault="00BE54BF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3C7341">
              <w:rPr>
                <w:rFonts w:ascii="Arial Narrow" w:eastAsia="Times New Roman" w:hAnsi="Arial Narrow" w:cs="Arial"/>
                <w:lang w:eastAsia="pl-PL"/>
              </w:rPr>
              <w:t>1.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5B1" w:rsidRDefault="00BE54BF" w:rsidP="00B775B1">
            <w:pPr>
              <w:spacing w:before="0" w:beforeAutospacing="0" w:after="0" w:afterAutospacing="0"/>
              <w:rPr>
                <w:rFonts w:ascii="Arial Narrow" w:eastAsia="Times New Roman" w:hAnsi="Arial Narrow" w:cs="Arial"/>
                <w:sz w:val="21"/>
                <w:szCs w:val="21"/>
                <w:lang w:eastAsia="pl-PL"/>
              </w:rPr>
            </w:pPr>
            <w:r w:rsidRPr="00B775B1">
              <w:rPr>
                <w:rFonts w:ascii="Arial Narrow" w:eastAsia="Times New Roman" w:hAnsi="Arial Narrow" w:cs="Arial"/>
                <w:sz w:val="21"/>
                <w:szCs w:val="21"/>
                <w:lang w:eastAsia="pl-PL"/>
              </w:rPr>
              <w:t>Kandydat z rodziny wielodzietnej</w:t>
            </w:r>
          </w:p>
          <w:p w:rsidR="00BE54BF" w:rsidRPr="00B775B1" w:rsidRDefault="00BE54BF" w:rsidP="00B775B1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B775B1">
              <w:rPr>
                <w:rFonts w:ascii="Arial Narrow" w:eastAsia="Times New Roman" w:hAnsi="Arial Narrow" w:cs="Arial"/>
                <w:sz w:val="21"/>
                <w:szCs w:val="21"/>
                <w:lang w:eastAsia="pl-PL"/>
              </w:rPr>
              <w:t xml:space="preserve"> (3 i więcej dzieci) </w:t>
            </w:r>
          </w:p>
        </w:tc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EF1E65" w:rsidRDefault="00BE54BF" w:rsidP="0050225D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Oświadczenie o wielodzietności rodziny</w:t>
            </w:r>
            <w:r w:rsidR="0050225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kandydata</w:t>
            </w:r>
          </w:p>
        </w:tc>
      </w:tr>
      <w:tr w:rsidR="00BE54BF" w:rsidRPr="003C7341" w:rsidTr="00841BB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BF" w:rsidRPr="003C7341" w:rsidRDefault="00EF1E65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lastRenderedPageBreak/>
              <w:t>2</w:t>
            </w:r>
            <w:r w:rsidR="00BE54BF" w:rsidRPr="003C7341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B775B1" w:rsidRDefault="00BE54BF" w:rsidP="00B775B1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B775B1">
              <w:rPr>
                <w:rFonts w:ascii="Arial Narrow" w:eastAsia="Times New Roman" w:hAnsi="Arial Narrow" w:cs="Arial"/>
                <w:sz w:val="21"/>
                <w:szCs w:val="21"/>
                <w:lang w:eastAsia="pl-PL"/>
              </w:rPr>
              <w:t>Niepełnosprawność kandydata</w:t>
            </w:r>
          </w:p>
          <w:p w:rsidR="00BE54BF" w:rsidRPr="00B775B1" w:rsidRDefault="00BE54BF" w:rsidP="00B775B1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B775B1">
              <w:rPr>
                <w:rFonts w:ascii="Arial Narrow" w:eastAsia="Times New Roman" w:hAnsi="Arial Narrow" w:cs="Arial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BF" w:rsidRPr="00EF1E65" w:rsidRDefault="00BE54BF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Orzeczenie o potrzebie </w:t>
            </w:r>
            <w:proofErr w:type="spellStart"/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kształcenia</w:t>
            </w:r>
            <w:proofErr w:type="spellEnd"/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specjalnego wydane ze względu na niepełnosprawność, orzeczenie o niepełnosprawności w rozumieniu</w:t>
            </w:r>
          </w:p>
          <w:p w:rsidR="00BE54BF" w:rsidRPr="00EF1E65" w:rsidRDefault="00BE54BF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przepisów ustawy z dnia 27 sierpnia 1997 r. o rehabilitacji zawodowej i społecznej oraz zatrudnianiu osób niepełnosprawnych (Dz. U. z 2011 r. Nr 127, poz. 721, z </w:t>
            </w:r>
            <w:proofErr w:type="spellStart"/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zm.) lub orzeczenie równoważne</w:t>
            </w:r>
          </w:p>
        </w:tc>
      </w:tr>
      <w:tr w:rsidR="00BE54BF" w:rsidRPr="003C7341" w:rsidTr="00841BB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BF" w:rsidRPr="003C7341" w:rsidRDefault="00EF1E65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</w:t>
            </w:r>
            <w:r w:rsidR="00BE54BF" w:rsidRPr="003C7341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B775B1" w:rsidRDefault="00BE54BF" w:rsidP="00B775B1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B775B1">
              <w:rPr>
                <w:rFonts w:ascii="Arial Narrow" w:eastAsia="Times New Roman" w:hAnsi="Arial Narrow" w:cs="Arial"/>
                <w:sz w:val="21"/>
                <w:szCs w:val="21"/>
                <w:lang w:eastAsia="pl-PL"/>
              </w:rPr>
              <w:t>Niepełnosprawność jednego z rodziców kandydata</w:t>
            </w:r>
          </w:p>
          <w:p w:rsidR="00BE54BF" w:rsidRPr="00B775B1" w:rsidRDefault="00BE54BF" w:rsidP="00B775B1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B775B1">
              <w:rPr>
                <w:rFonts w:ascii="Arial Narrow" w:eastAsia="Times New Roman" w:hAnsi="Arial Narrow" w:cs="Arial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BF" w:rsidRPr="00EF1E65" w:rsidRDefault="00BE54BF" w:rsidP="00B775B1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Orzeczenie o niepełnosprawności w rozumieniu</w:t>
            </w:r>
            <w:r w:rsidR="00B775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przepisów ustawy z dnia 27 sierpnia 1997 r. o rehabilitacji zawodowej i społecznej oraz zatrudnianiu osób niepełnosprawnych (Dz. U. z 2011 r. Nr 127, poz. 721, ze. zm.) lub orzeczenie równoważne</w:t>
            </w:r>
          </w:p>
        </w:tc>
      </w:tr>
      <w:tr w:rsidR="00BE54BF" w:rsidRPr="003C7341" w:rsidTr="00841BB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BF" w:rsidRPr="003C7341" w:rsidRDefault="00EF1E65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4</w:t>
            </w:r>
            <w:r w:rsidR="00BE54BF" w:rsidRPr="003C7341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B775B1" w:rsidRDefault="00BE54BF" w:rsidP="00B775B1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B775B1">
              <w:rPr>
                <w:rFonts w:ascii="Arial Narrow" w:eastAsia="Times New Roman" w:hAnsi="Arial Narrow" w:cs="Arial"/>
                <w:sz w:val="21"/>
                <w:szCs w:val="21"/>
                <w:lang w:eastAsia="pl-PL"/>
              </w:rPr>
              <w:t>Niepełnosprawność obojga rodziców kandydata</w:t>
            </w:r>
          </w:p>
        </w:tc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BF" w:rsidRPr="00EF1E65" w:rsidRDefault="00BE54BF" w:rsidP="00B775B1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Orzeczenie o niepełnosprawności w rozumieniu przepisów ustawy z dnia 27 sierpnia 1997 r. o rehabilitacji zawodowej i społecznej oraz zatrudnianiu osób niepełnosprawnych (Dz. U. z 2011 r. Nr 127, poz. 721, z</w:t>
            </w:r>
            <w:r w:rsidR="00B775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zm.) lub orzeczenie równoważne</w:t>
            </w:r>
          </w:p>
        </w:tc>
      </w:tr>
      <w:tr w:rsidR="00BE54BF" w:rsidRPr="003C7341" w:rsidTr="00841BB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BF" w:rsidRPr="003C7341" w:rsidRDefault="00EF1E65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5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B775B1" w:rsidRDefault="00BE54BF" w:rsidP="00B775B1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B775B1">
              <w:rPr>
                <w:rFonts w:ascii="Arial Narrow" w:eastAsia="Times New Roman" w:hAnsi="Arial Narrow" w:cs="Arial"/>
                <w:sz w:val="21"/>
                <w:szCs w:val="21"/>
                <w:lang w:eastAsia="pl-PL"/>
              </w:rPr>
              <w:t>Niepełnosprawność rodzeństwa kandydata</w:t>
            </w:r>
          </w:p>
        </w:tc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BF" w:rsidRPr="00EF1E65" w:rsidRDefault="00BE54BF" w:rsidP="00B775B1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Orzeczenie o potrzebie </w:t>
            </w:r>
            <w:proofErr w:type="spellStart"/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kształcenia</w:t>
            </w:r>
            <w:proofErr w:type="spellEnd"/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specjalnego wydane ze względu na niepełnosprawność, orzeczenie o niepełnosprawności w rozumieniu</w:t>
            </w:r>
            <w:r w:rsidR="00B775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przepisów ustawy z dnia 27 sierpnia 1997 r. o rehabilitacji zawodowej i społecznej oraz zatrudnianiu osób niepełnosprawnych (Dz. U. z 2011 r. Nr 127, poz. 721, z</w:t>
            </w:r>
            <w:r w:rsidR="00B775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zm.) lub orzeczenie równoważne</w:t>
            </w:r>
          </w:p>
        </w:tc>
      </w:tr>
      <w:tr w:rsidR="00BE54BF" w:rsidRPr="003C7341" w:rsidTr="00841BB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BF" w:rsidRPr="003C7341" w:rsidRDefault="00EF1E65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  <w:r w:rsidR="00BE54BF" w:rsidRPr="003C7341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B775B1" w:rsidRDefault="00BE54BF" w:rsidP="00B775B1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B775B1">
              <w:rPr>
                <w:rFonts w:ascii="Arial Narrow" w:eastAsia="Times New Roman" w:hAnsi="Arial Narrow" w:cs="Arial"/>
                <w:sz w:val="21"/>
                <w:szCs w:val="21"/>
                <w:lang w:eastAsia="pl-PL"/>
              </w:rPr>
              <w:t>Samotne wychowanie kandydata w rodzinie</w:t>
            </w:r>
          </w:p>
        </w:tc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BF" w:rsidRPr="00EF1E65" w:rsidRDefault="00BE54BF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Prawomocny wyrok sądu rodzinnego orzekający rozwód lub separację lub akt zgonu oraz oświadczenie o samotnym wychowywaniu kandydata oraz niewychowywaniu kandydata wspólnie z jego rodzicem</w:t>
            </w:r>
          </w:p>
        </w:tc>
      </w:tr>
      <w:tr w:rsidR="00BE54BF" w:rsidRPr="003C7341" w:rsidTr="00841BB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BF" w:rsidRPr="003C7341" w:rsidRDefault="00EF1E65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7</w:t>
            </w:r>
            <w:r w:rsidR="00BE54BF" w:rsidRPr="003C7341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26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B775B1" w:rsidRDefault="00BE54BF" w:rsidP="00B775B1">
            <w:pPr>
              <w:spacing w:before="0" w:beforeAutospacing="0" w:after="0" w:afterAutospacing="0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B775B1">
              <w:rPr>
                <w:rFonts w:ascii="Arial Narrow" w:eastAsia="Times New Roman" w:hAnsi="Arial Narrow" w:cs="Arial"/>
                <w:sz w:val="21"/>
                <w:szCs w:val="21"/>
                <w:lang w:eastAsia="pl-PL"/>
              </w:rPr>
              <w:t>Objęcie kandydata pieczą zastępczą</w:t>
            </w:r>
          </w:p>
        </w:tc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BF" w:rsidRPr="00EF1E65" w:rsidRDefault="00BE54BF" w:rsidP="00B775B1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Dokument potwierdzający objęcie kandydata piecza zastępczą zgodnie z ustawą z dnia 9 czerwca 2011r. o wspieraniu rodziny i pieczy zastępczej (</w:t>
            </w:r>
            <w:proofErr w:type="spellStart"/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Dz.U</w:t>
            </w:r>
            <w:proofErr w:type="spellEnd"/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z 2013r. poz. 135, z</w:t>
            </w:r>
            <w:r w:rsidR="00B775B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Pr="00EF1E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. zm.)</w:t>
            </w:r>
          </w:p>
        </w:tc>
      </w:tr>
    </w:tbl>
    <w:p w:rsidR="0050225D" w:rsidRDefault="0041708E" w:rsidP="00B217E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54" w:hanging="284"/>
        <w:jc w:val="both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 w:rsidRPr="0050225D"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>Kryteria te mają jednakową wartość</w:t>
      </w:r>
      <w:r w:rsidR="0050225D" w:rsidRPr="0050225D"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>. Do wniosku należy dołączyć wymienione dokumenty</w:t>
      </w:r>
      <w:r w:rsidR="00FC660F"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 xml:space="preserve"> poświadczające spełnianie danego wymagania. </w:t>
      </w:r>
    </w:p>
    <w:p w:rsidR="00B217E1" w:rsidRPr="00B217E1" w:rsidRDefault="00B217E1" w:rsidP="00B217E1">
      <w:pPr>
        <w:pStyle w:val="Akapitzlist"/>
        <w:shd w:val="clear" w:color="auto" w:fill="FFFFFF"/>
        <w:spacing w:before="0" w:beforeAutospacing="0" w:after="120" w:afterAutospacing="0"/>
        <w:ind w:left="454"/>
        <w:jc w:val="both"/>
        <w:rPr>
          <w:rFonts w:ascii="Arial Narrow" w:eastAsia="Times New Roman" w:hAnsi="Arial Narrow" w:cs="Tahoma"/>
          <w:color w:val="010000"/>
          <w:sz w:val="12"/>
          <w:szCs w:val="12"/>
          <w:lang w:eastAsia="pl-PL"/>
        </w:rPr>
      </w:pPr>
    </w:p>
    <w:p w:rsidR="00BE54BF" w:rsidRPr="0050225D" w:rsidRDefault="000C78BD" w:rsidP="00B217E1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54" w:hanging="284"/>
        <w:jc w:val="both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 w:rsidRPr="0050225D"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 xml:space="preserve">W przypadku równorzędnych wyników uzyskanych na pierwszym etapie postępowania rekrutacyjnego lub jeżeli po zakończeniu  tego etapu oddział przedszkolny w szkole będzie dysponował wolnymi miejscami, na drugim etapie postępowania rekrutacyjnego są brane pod uwagę kryteria określone przez organ prowadzący. </w:t>
      </w:r>
    </w:p>
    <w:p w:rsidR="00BE54BF" w:rsidRDefault="00BE54BF" w:rsidP="00EF1E65">
      <w:pPr>
        <w:shd w:val="clear" w:color="auto" w:fill="FFFFFF"/>
        <w:spacing w:before="0" w:beforeAutospacing="0" w:after="0" w:afterAutospacing="0"/>
        <w:jc w:val="both"/>
        <w:rPr>
          <w:rFonts w:ascii="Arial Narrow" w:eastAsia="Times New Roman" w:hAnsi="Arial Narrow" w:cs="Arial"/>
          <w:bCs/>
          <w:iCs/>
          <w:color w:val="000000"/>
          <w:sz w:val="24"/>
          <w:szCs w:val="24"/>
          <w:lang w:eastAsia="pl-PL"/>
        </w:rPr>
      </w:pPr>
      <w:r w:rsidRPr="00C459B1">
        <w:rPr>
          <w:rFonts w:ascii="Arial Narrow" w:eastAsia="Times New Roman" w:hAnsi="Arial Narrow" w:cs="Arial"/>
          <w:bCs/>
          <w:iCs/>
          <w:color w:val="000000"/>
          <w:sz w:val="24"/>
          <w:szCs w:val="24"/>
          <w:lang w:eastAsia="pl-PL"/>
        </w:rPr>
        <w:t xml:space="preserve"> </w:t>
      </w:r>
      <w:r w:rsidRPr="00C459B1">
        <w:rPr>
          <w:rFonts w:ascii="Arial Narrow" w:eastAsia="Calibri" w:hAnsi="Arial Narrow" w:cs="Arial"/>
          <w:b/>
        </w:rPr>
        <w:t>Kryteria dodatkowe ustalone przez organ prowadzący szkołę stosowane na II etapie postępowania rekrutacyjnego</w:t>
      </w:r>
      <w:r w:rsidRPr="00C459B1">
        <w:rPr>
          <w:rFonts w:ascii="Arial Narrow" w:eastAsia="Times New Roman" w:hAnsi="Arial Narrow" w:cs="Arial"/>
          <w:bCs/>
          <w:iCs/>
          <w:color w:val="000000"/>
          <w:sz w:val="24"/>
          <w:szCs w:val="24"/>
          <w:lang w:eastAsia="pl-PL"/>
        </w:rPr>
        <w:t xml:space="preserve"> (Załącznik Nr 2 do Uchwały Nr XIX/171/2016 Rady Gminy Pabianice)</w:t>
      </w:r>
    </w:p>
    <w:p w:rsidR="00503668" w:rsidRPr="00C459B1" w:rsidRDefault="00503668" w:rsidP="00EF1E65">
      <w:pPr>
        <w:shd w:val="clear" w:color="auto" w:fill="FFFFFF"/>
        <w:spacing w:before="0" w:beforeAutospacing="0" w:after="0" w:afterAutospacing="0"/>
        <w:jc w:val="both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3659"/>
        <w:gridCol w:w="4214"/>
        <w:gridCol w:w="1091"/>
      </w:tblGrid>
      <w:tr w:rsidR="00BE54BF" w:rsidRPr="00C459B1" w:rsidTr="00EC73F9">
        <w:trPr>
          <w:trHeight w:val="231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C459B1" w:rsidRDefault="00BE54BF" w:rsidP="000C78BD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459B1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6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C459B1" w:rsidRDefault="00BE54BF" w:rsidP="000C78BD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459B1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 kryterium</w:t>
            </w:r>
          </w:p>
        </w:tc>
        <w:tc>
          <w:tcPr>
            <w:tcW w:w="42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C459B1" w:rsidRDefault="00BE54BF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459B1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Sposób udokumentowania</w:t>
            </w:r>
          </w:p>
        </w:tc>
        <w:tc>
          <w:tcPr>
            <w:tcW w:w="10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C459B1" w:rsidRDefault="000C78BD" w:rsidP="000C78BD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P</w:t>
            </w:r>
            <w:r w:rsidR="00BE54BF" w:rsidRPr="00C459B1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unkt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y</w:t>
            </w:r>
            <w:r w:rsidR="00BE54BF" w:rsidRPr="00C459B1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E54BF" w:rsidRPr="00C459B1" w:rsidTr="00EF1E6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BF" w:rsidRPr="00C459B1" w:rsidRDefault="00BE54BF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C459B1">
              <w:rPr>
                <w:rFonts w:ascii="Arial Narrow" w:eastAsia="Times New Roman" w:hAnsi="Arial Narrow" w:cs="Arial"/>
                <w:color w:val="000000"/>
                <w:lang w:eastAsia="pl-PL"/>
              </w:rPr>
              <w:t>1.</w:t>
            </w:r>
          </w:p>
        </w:tc>
        <w:tc>
          <w:tcPr>
            <w:tcW w:w="36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EC73F9" w:rsidRDefault="00BE54BF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EC73F9">
              <w:rPr>
                <w:rFonts w:ascii="Arial Narrow" w:eastAsia="Calibri" w:hAnsi="Arial Narrow" w:cs="Arial"/>
                <w:sz w:val="21"/>
                <w:szCs w:val="21"/>
              </w:rPr>
              <w:t>Uczęszczanie starszego rodzeństwa kandydata do oddziałów przedszkolnych lub szkoły, do której został złożony wniosek o przyjęcie</w:t>
            </w:r>
          </w:p>
        </w:tc>
        <w:tc>
          <w:tcPr>
            <w:tcW w:w="42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EC73F9" w:rsidRDefault="00BE54BF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EC73F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pl-PL"/>
              </w:rPr>
              <w:t xml:space="preserve">Oświadczenie na wniosku poświadczone przez dyrektora szkoły </w:t>
            </w:r>
          </w:p>
        </w:tc>
        <w:tc>
          <w:tcPr>
            <w:tcW w:w="10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BF" w:rsidRPr="00EC73F9" w:rsidRDefault="00BE54BF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EC73F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pl-PL"/>
              </w:rPr>
              <w:t xml:space="preserve">10 </w:t>
            </w:r>
            <w:proofErr w:type="spellStart"/>
            <w:r w:rsidRPr="00EC73F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pl-PL"/>
              </w:rPr>
              <w:t>pkt</w:t>
            </w:r>
            <w:proofErr w:type="spellEnd"/>
          </w:p>
          <w:p w:rsidR="00BE54BF" w:rsidRPr="00EC73F9" w:rsidRDefault="00BE54BF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EC73F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BE54BF" w:rsidRPr="00C459B1" w:rsidTr="00EC73F9">
        <w:trPr>
          <w:trHeight w:val="947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BF" w:rsidRPr="00C459B1" w:rsidRDefault="00BE54BF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C459B1">
              <w:rPr>
                <w:rFonts w:ascii="Arial Narrow" w:eastAsia="Times New Roman" w:hAnsi="Arial Narrow" w:cs="Arial"/>
                <w:color w:val="000000"/>
                <w:lang w:eastAsia="pl-PL"/>
              </w:rPr>
              <w:t>2.</w:t>
            </w:r>
          </w:p>
        </w:tc>
        <w:tc>
          <w:tcPr>
            <w:tcW w:w="36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EC73F9" w:rsidRDefault="00BE54BF" w:rsidP="00EF1E65">
            <w:pPr>
              <w:tabs>
                <w:tab w:val="left" w:pos="8931"/>
              </w:tabs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EC73F9">
              <w:rPr>
                <w:rFonts w:ascii="Arial Narrow" w:eastAsia="Calibri" w:hAnsi="Arial Narrow" w:cs="Arial"/>
                <w:sz w:val="21"/>
                <w:szCs w:val="21"/>
              </w:rPr>
              <w:t>Aktywność zawodowa obu rodziców kandydata (oboje rodzice pracujący) lub studiujący w systemie dziennym albo rodzica samotnie wychowującego dziecko</w:t>
            </w:r>
          </w:p>
        </w:tc>
        <w:tc>
          <w:tcPr>
            <w:tcW w:w="42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54BF" w:rsidRPr="00EC73F9" w:rsidRDefault="00BE54BF" w:rsidP="00EF1E65">
            <w:pPr>
              <w:tabs>
                <w:tab w:val="left" w:pos="8931"/>
              </w:tabs>
              <w:spacing w:before="0" w:beforeAutospacing="0" w:after="0" w:afterAutospacing="0"/>
              <w:jc w:val="both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EC73F9">
              <w:rPr>
                <w:rFonts w:ascii="Arial Narrow" w:eastAsia="Calibri" w:hAnsi="Arial Narrow" w:cs="Arial"/>
                <w:sz w:val="21"/>
                <w:szCs w:val="21"/>
              </w:rPr>
              <w:t>- zaświadczenia (zaświadczenie) z zakładu pracy o zatrudnieniu, wydane nie wcześniej niż jeden miesiąc przed złożeniem wniosku</w:t>
            </w:r>
          </w:p>
          <w:p w:rsidR="00BE54BF" w:rsidRPr="00EC73F9" w:rsidRDefault="00BE54BF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EC73F9">
              <w:rPr>
                <w:rFonts w:ascii="Arial Narrow" w:eastAsia="Calibri" w:hAnsi="Arial Narrow" w:cs="Arial"/>
                <w:sz w:val="21"/>
                <w:szCs w:val="21"/>
              </w:rPr>
              <w:t>-zaświadczenie o studiowaniu w systemie dziennym</w:t>
            </w:r>
          </w:p>
        </w:tc>
        <w:tc>
          <w:tcPr>
            <w:tcW w:w="10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4BF" w:rsidRPr="00EC73F9" w:rsidRDefault="00BE54BF" w:rsidP="00EF1E65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pl-PL"/>
              </w:rPr>
            </w:pPr>
            <w:r w:rsidRPr="00EC73F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pl-PL"/>
              </w:rPr>
              <w:t xml:space="preserve">10 </w:t>
            </w:r>
            <w:proofErr w:type="spellStart"/>
            <w:r w:rsidRPr="00EC73F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pl-PL"/>
              </w:rPr>
              <w:t>pkt</w:t>
            </w:r>
            <w:proofErr w:type="spellEnd"/>
            <w:r w:rsidRPr="00EC73F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</w:tbl>
    <w:p w:rsidR="00154867" w:rsidRPr="00154867" w:rsidRDefault="00C459B1" w:rsidP="00EC73F9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4" w:hanging="284"/>
        <w:jc w:val="both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Rodzic składający oświadczenie potwierdzające spełnianie </w:t>
      </w:r>
      <w:r w:rsidR="00154867" w:rsidRPr="00154867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ustalonego kryterium jest</w:t>
      </w:r>
      <w:r w:rsidR="00154867" w:rsidRPr="00154867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zobowiązany</w:t>
      </w:r>
      <w:r w:rsidR="00154867" w:rsidRPr="00154867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 do zawarcia w nim klauzuli następującej treści: </w:t>
      </w:r>
      <w:r w:rsidR="00154867" w:rsidRPr="00FB4BD7"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pl-PL"/>
        </w:rPr>
        <w:t xml:space="preserve">„Jestem świadomy odpowiedzialności karnej za złożenie fałszywego oświadczenia” (art. 20t ust. 6 </w:t>
      </w:r>
      <w:r w:rsidR="0050225D" w:rsidRPr="00FB4BD7"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pl-PL"/>
        </w:rPr>
        <w:t xml:space="preserve">pkt. 6 </w:t>
      </w:r>
      <w:r w:rsidR="00154867" w:rsidRPr="00FB4BD7"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pl-PL"/>
        </w:rPr>
        <w:t>ustawy o systemie oświaty</w:t>
      </w:r>
      <w:r w:rsidR="00154867" w:rsidRPr="00154867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). </w:t>
      </w:r>
    </w:p>
    <w:p w:rsidR="00154867" w:rsidRPr="00154867" w:rsidRDefault="00154867" w:rsidP="00EC73F9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4" w:hanging="284"/>
        <w:jc w:val="both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 w:rsidRPr="00154867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Wniosk</w:t>
      </w:r>
      <w:r w:rsidR="00C459B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i</w:t>
      </w:r>
      <w:r w:rsidRPr="00154867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 rozpatruje powołana </w:t>
      </w:r>
      <w:r w:rsidR="00C459B1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 xml:space="preserve">przez dyrektora szkoły </w:t>
      </w:r>
      <w:r w:rsidRPr="00154867"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pl-PL"/>
        </w:rPr>
        <w:t>komisja rekrutacyjna.</w:t>
      </w:r>
    </w:p>
    <w:p w:rsidR="00154867" w:rsidRPr="007359B9" w:rsidRDefault="00154867" w:rsidP="00EC73F9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4" w:hanging="284"/>
        <w:jc w:val="both"/>
        <w:rPr>
          <w:rFonts w:ascii="Arial Narrow" w:eastAsia="Times New Roman" w:hAnsi="Arial Narrow" w:cs="Tahoma"/>
          <w:b/>
          <w:color w:val="010000"/>
          <w:sz w:val="24"/>
          <w:szCs w:val="24"/>
          <w:lang w:eastAsia="pl-PL"/>
        </w:rPr>
      </w:pPr>
      <w:r w:rsidRPr="007359B9"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pl-PL"/>
        </w:rPr>
        <w:t xml:space="preserve">Przewodniczący komisji rekrutacyjnej może żądać dokumentów potwierdzających okoliczności zawarte w oświadczeniach, w terminie przez niego wyznaczonym lub może zwrócić się do </w:t>
      </w:r>
      <w:r w:rsidR="004B7F3C" w:rsidRPr="007359B9"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pl-PL"/>
        </w:rPr>
        <w:t xml:space="preserve">Wójta </w:t>
      </w:r>
      <w:r w:rsidR="00C459B1" w:rsidRPr="007359B9"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pl-PL"/>
        </w:rPr>
        <w:t>G</w:t>
      </w:r>
      <w:r w:rsidR="004B7F3C" w:rsidRPr="007359B9"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pl-PL"/>
        </w:rPr>
        <w:t>miny Pabianice</w:t>
      </w:r>
      <w:r w:rsidRPr="007359B9"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pl-PL"/>
        </w:rPr>
        <w:t xml:space="preserve"> o potwierdzenie tych okoliczności</w:t>
      </w:r>
      <w:r w:rsidR="00C804F4"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="00C43E95" w:rsidRPr="007359B9"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pl-PL"/>
        </w:rPr>
        <w:t>(art. 20t ust. 7</w:t>
      </w:r>
      <w:r w:rsidR="00C43E95"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pl-PL"/>
        </w:rPr>
        <w:t>, 8, 9 ,10</w:t>
      </w:r>
      <w:r w:rsidR="00C43E95" w:rsidRPr="007359B9"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pl-PL"/>
        </w:rPr>
        <w:t xml:space="preserve"> ustawy o systemie oświaty)</w:t>
      </w:r>
      <w:r w:rsidRPr="007359B9"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pl-PL"/>
        </w:rPr>
        <w:t>.</w:t>
      </w:r>
    </w:p>
    <w:p w:rsidR="00154867" w:rsidRPr="00986E19" w:rsidRDefault="00154867" w:rsidP="00EC73F9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4" w:hanging="284"/>
        <w:jc w:val="both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 w:rsidRPr="00986E19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 xml:space="preserve">Jeżeli w wyniku postępowania rekrutacyjnego dziecko </w:t>
      </w:r>
      <w:r w:rsidR="00986E19" w:rsidRPr="00986E19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 xml:space="preserve">zobowiązane do odbycia rocznego przygotowania przedszkolnego (dziecko 6-letnie) </w:t>
      </w:r>
      <w:r w:rsidRPr="00986E19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 xml:space="preserve">zamieszkałe w </w:t>
      </w:r>
      <w:r w:rsidR="00986E19" w:rsidRPr="00986E19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 xml:space="preserve">rejonie szkoły i na terenie Gminy Pabianice nie zostanie przyjęte </w:t>
      </w:r>
      <w:r w:rsidRPr="00986E19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>do</w:t>
      </w:r>
      <w:r w:rsidR="00986E19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 xml:space="preserve"> </w:t>
      </w:r>
      <w:r w:rsidRPr="00986E19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 xml:space="preserve">oddziału przedszkolnego dyrektor </w:t>
      </w:r>
      <w:r w:rsidR="00986E19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>szkoły</w:t>
      </w:r>
      <w:r w:rsidRPr="00986E19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 xml:space="preserve"> informuje </w:t>
      </w:r>
      <w:r w:rsidR="00986E19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 xml:space="preserve">Wójta Gminy Pabianice </w:t>
      </w:r>
      <w:r w:rsidRPr="00986E19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>o nieprzyjęciu dziecka.</w:t>
      </w:r>
    </w:p>
    <w:p w:rsidR="00154867" w:rsidRPr="00154867" w:rsidRDefault="00154867" w:rsidP="00EC73F9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4" w:hanging="284"/>
        <w:jc w:val="both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 w:rsidRPr="00154867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lastRenderedPageBreak/>
        <w:t>W przypadku, o którym mowa w pkt. 1</w:t>
      </w:r>
      <w:r w:rsidR="0050225D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>8</w:t>
      </w:r>
      <w:r w:rsidRPr="00154867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 xml:space="preserve"> </w:t>
      </w:r>
      <w:r w:rsidR="00986E19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>Wójt Gminy Pabianice</w:t>
      </w:r>
      <w:r w:rsidRPr="00154867">
        <w:rPr>
          <w:rFonts w:ascii="Arial Narrow" w:eastAsia="Times New Roman" w:hAnsi="Arial Narrow" w:cs="Tahoma"/>
          <w:bCs/>
          <w:iCs/>
          <w:color w:val="000000"/>
          <w:sz w:val="24"/>
          <w:szCs w:val="24"/>
          <w:lang w:eastAsia="pl-PL"/>
        </w:rPr>
        <w:t xml:space="preserve"> pisemnie wskazuje rodzicom inne przedszkole/oddział przedszkolny, które może przyjąć dziecko.</w:t>
      </w:r>
    </w:p>
    <w:p w:rsidR="00E67E74" w:rsidRPr="00B775B1" w:rsidRDefault="00154867" w:rsidP="00EC73F9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54" w:hanging="284"/>
        <w:contextualSpacing w:val="0"/>
        <w:jc w:val="both"/>
        <w:rPr>
          <w:rFonts w:ascii="Arial Narrow" w:eastAsia="Times New Roman" w:hAnsi="Arial Narrow" w:cs="Arial"/>
          <w:b/>
          <w:bCs/>
          <w:iCs/>
          <w:sz w:val="24"/>
          <w:szCs w:val="24"/>
          <w:lang w:eastAsia="pl-PL"/>
        </w:rPr>
      </w:pPr>
      <w:r w:rsidRPr="00B775B1">
        <w:rPr>
          <w:rFonts w:ascii="Arial Narrow" w:eastAsia="Times New Roman" w:hAnsi="Arial Narrow" w:cs="Arial"/>
          <w:b/>
          <w:bCs/>
          <w:iCs/>
          <w:color w:val="000000"/>
          <w:sz w:val="24"/>
          <w:szCs w:val="24"/>
          <w:lang w:eastAsia="pl-PL"/>
        </w:rPr>
        <w:t>Harmonogram czynności w postępowaniu rekrutacyjnym</w:t>
      </w:r>
      <w:r w:rsidR="00E67E74" w:rsidRPr="00B775B1">
        <w:rPr>
          <w:rFonts w:ascii="Arial Narrow" w:eastAsia="Times New Roman" w:hAnsi="Arial Narrow" w:cs="Arial"/>
          <w:b/>
          <w:bCs/>
          <w:iCs/>
          <w:color w:val="000000"/>
          <w:sz w:val="24"/>
          <w:szCs w:val="24"/>
          <w:lang w:eastAsia="pl-PL"/>
        </w:rPr>
        <w:t xml:space="preserve"> i </w:t>
      </w:r>
      <w:r w:rsidRPr="00B775B1">
        <w:rPr>
          <w:rFonts w:ascii="Arial Narrow" w:eastAsia="Times New Roman" w:hAnsi="Arial Narrow" w:cs="Arial"/>
          <w:b/>
          <w:bCs/>
          <w:iCs/>
          <w:color w:val="000000"/>
          <w:sz w:val="24"/>
          <w:szCs w:val="24"/>
          <w:lang w:eastAsia="pl-PL"/>
        </w:rPr>
        <w:t>postępowaniu uzupełniającym </w:t>
      </w:r>
      <w:r w:rsidR="00B9281D" w:rsidRPr="00B775B1">
        <w:rPr>
          <w:rFonts w:ascii="Arial Narrow" w:eastAsia="Times New Roman" w:hAnsi="Arial Narrow" w:cs="Arial"/>
          <w:b/>
          <w:bCs/>
          <w:iCs/>
          <w:color w:val="000000"/>
          <w:sz w:val="24"/>
          <w:szCs w:val="24"/>
          <w:lang w:eastAsia="pl-PL"/>
        </w:rPr>
        <w:t>do publicznego przedszkola oraz oddziałów przedszkolnych w</w:t>
      </w:r>
      <w:r w:rsidR="00E67E74" w:rsidRPr="00B775B1">
        <w:rPr>
          <w:rFonts w:ascii="Arial Narrow" w:eastAsia="Times New Roman" w:hAnsi="Arial Narrow" w:cs="Arial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="00B9281D" w:rsidRPr="00B775B1">
        <w:rPr>
          <w:rFonts w:ascii="Arial Narrow" w:eastAsia="Times New Roman" w:hAnsi="Arial Narrow" w:cs="Arial"/>
          <w:b/>
          <w:bCs/>
          <w:iCs/>
          <w:color w:val="000000"/>
          <w:sz w:val="24"/>
          <w:szCs w:val="24"/>
          <w:lang w:eastAsia="pl-PL"/>
        </w:rPr>
        <w:t>szkołach podstawowych</w:t>
      </w:r>
      <w:r w:rsidR="00E67E74" w:rsidRPr="00B775B1">
        <w:rPr>
          <w:rFonts w:ascii="Arial Narrow" w:eastAsia="Times New Roman" w:hAnsi="Arial Narrow" w:cs="Arial"/>
          <w:b/>
          <w:bCs/>
          <w:iCs/>
          <w:color w:val="000000"/>
          <w:sz w:val="24"/>
          <w:szCs w:val="24"/>
          <w:lang w:eastAsia="pl-PL"/>
        </w:rPr>
        <w:t>,</w:t>
      </w:r>
      <w:r w:rsidR="00B9281D" w:rsidRPr="00B775B1">
        <w:rPr>
          <w:rFonts w:ascii="Arial Narrow" w:eastAsia="Times New Roman" w:hAnsi="Arial Narrow" w:cs="Arial"/>
          <w:b/>
          <w:bCs/>
          <w:iCs/>
          <w:color w:val="000000"/>
          <w:sz w:val="24"/>
          <w:szCs w:val="24"/>
          <w:lang w:eastAsia="pl-PL"/>
        </w:rPr>
        <w:t xml:space="preserve"> dla których organem prowadzącym jest Gmina Pabianice na</w:t>
      </w:r>
      <w:r w:rsidRPr="00B775B1">
        <w:rPr>
          <w:rFonts w:ascii="Arial Narrow" w:eastAsia="Times New Roman" w:hAnsi="Arial Narrow" w:cs="Arial"/>
          <w:b/>
          <w:bCs/>
          <w:iCs/>
          <w:color w:val="000000"/>
          <w:sz w:val="24"/>
          <w:szCs w:val="24"/>
          <w:lang w:eastAsia="pl-PL"/>
        </w:rPr>
        <w:t> rok szkolny </w:t>
      </w:r>
      <w:r w:rsidRPr="00B775B1">
        <w:rPr>
          <w:rFonts w:ascii="Arial Narrow" w:eastAsia="Times New Roman" w:hAnsi="Arial Narrow" w:cs="Arial"/>
          <w:b/>
          <w:bCs/>
          <w:iCs/>
          <w:sz w:val="24"/>
          <w:szCs w:val="24"/>
          <w:lang w:eastAsia="pl-PL"/>
        </w:rPr>
        <w:t>2016/2017</w:t>
      </w:r>
      <w:r w:rsidR="00E67E74" w:rsidRPr="00B775B1">
        <w:rPr>
          <w:rFonts w:ascii="Arial Narrow" w:eastAsia="Times New Roman" w:hAnsi="Arial Narrow" w:cs="Arial"/>
          <w:b/>
          <w:bCs/>
          <w:iCs/>
          <w:sz w:val="24"/>
          <w:szCs w:val="24"/>
          <w:lang w:eastAsia="pl-PL"/>
        </w:rPr>
        <w:t xml:space="preserve"> </w:t>
      </w:r>
    </w:p>
    <w:p w:rsidR="00154867" w:rsidRPr="00154867" w:rsidRDefault="00E67E74" w:rsidP="00EC73F9">
      <w:pPr>
        <w:shd w:val="clear" w:color="auto" w:fill="FFFFFF"/>
        <w:spacing w:before="0" w:beforeAutospacing="0" w:after="0" w:afterAutospacing="0"/>
        <w:jc w:val="both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iCs/>
          <w:sz w:val="24"/>
          <w:szCs w:val="24"/>
          <w:lang w:eastAsia="pl-PL"/>
        </w:rPr>
        <w:t>(</w:t>
      </w:r>
      <w:r w:rsidRPr="00154867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 xml:space="preserve">Załącznik </w:t>
      </w:r>
      <w:proofErr w:type="spellStart"/>
      <w:r w:rsidRPr="00154867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nr</w:t>
      </w:r>
      <w:proofErr w:type="spellEnd"/>
      <w:r w:rsidRPr="00154867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 xml:space="preserve">1 </w:t>
      </w:r>
      <w:r w:rsidRPr="00154867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 xml:space="preserve">do Zarządzenia Nr 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 xml:space="preserve">3/2016 Wójta Gminy Pabianice </w:t>
      </w:r>
      <w:r w:rsidRPr="00154867"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z dnia 28 stycznia 2016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  <w:lang w:eastAsia="pl-PL"/>
        </w:rPr>
        <w:t>)</w:t>
      </w:r>
    </w:p>
    <w:p w:rsidR="00154867" w:rsidRPr="00154867" w:rsidRDefault="00154867" w:rsidP="00EC73F9">
      <w:pPr>
        <w:shd w:val="clear" w:color="auto" w:fill="FFFFFF"/>
        <w:spacing w:before="0" w:beforeAutospacing="0" w:after="0" w:afterAutospacing="0"/>
        <w:jc w:val="right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7"/>
        <w:gridCol w:w="5440"/>
        <w:gridCol w:w="1985"/>
        <w:gridCol w:w="1984"/>
      </w:tblGrid>
      <w:tr w:rsidR="00154867" w:rsidRPr="00154867" w:rsidTr="00EC73F9">
        <w:trPr>
          <w:trHeight w:val="615"/>
        </w:trPr>
        <w:tc>
          <w:tcPr>
            <w:tcW w:w="447" w:type="dxa"/>
            <w:shd w:val="clear" w:color="auto" w:fill="FFFFFF"/>
            <w:vAlign w:val="center"/>
            <w:hideMark/>
          </w:tcPr>
          <w:p w:rsidR="00154867" w:rsidRPr="00BE54BF" w:rsidRDefault="00154867" w:rsidP="0015486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bCs/>
                <w:color w:val="010000"/>
                <w:lang w:eastAsia="pl-PL"/>
              </w:rPr>
              <w:t>Lp.</w:t>
            </w:r>
          </w:p>
        </w:tc>
        <w:tc>
          <w:tcPr>
            <w:tcW w:w="5440" w:type="dxa"/>
            <w:shd w:val="clear" w:color="auto" w:fill="FFFFFF"/>
            <w:vAlign w:val="center"/>
            <w:hideMark/>
          </w:tcPr>
          <w:p w:rsidR="00154867" w:rsidRPr="00BE54BF" w:rsidRDefault="00154867" w:rsidP="0015486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bCs/>
                <w:color w:val="010000"/>
                <w:lang w:eastAsia="pl-PL"/>
              </w:rPr>
              <w:t>Rodzaj czynności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54867" w:rsidRPr="00BE54BF" w:rsidRDefault="00154867" w:rsidP="0015486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bCs/>
                <w:color w:val="010000"/>
                <w:lang w:eastAsia="pl-PL"/>
              </w:rPr>
              <w:t>Termin w postępowaniu rekrutacyjnym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54867" w:rsidRPr="00BE54BF" w:rsidRDefault="00154867" w:rsidP="0015486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bCs/>
                <w:color w:val="010000"/>
                <w:lang w:eastAsia="pl-PL"/>
              </w:rPr>
              <w:t>Termin w postępowaniu uzupełniającym</w:t>
            </w:r>
          </w:p>
        </w:tc>
      </w:tr>
      <w:tr w:rsidR="00154867" w:rsidRPr="00154867" w:rsidTr="00EC73F9">
        <w:trPr>
          <w:trHeight w:val="1035"/>
        </w:trPr>
        <w:tc>
          <w:tcPr>
            <w:tcW w:w="447" w:type="dxa"/>
            <w:shd w:val="clear" w:color="auto" w:fill="FFFFFF"/>
            <w:vAlign w:val="center"/>
            <w:hideMark/>
          </w:tcPr>
          <w:p w:rsidR="00154867" w:rsidRPr="00BE54BF" w:rsidRDefault="00154867" w:rsidP="0015486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1.</w:t>
            </w:r>
          </w:p>
        </w:tc>
        <w:tc>
          <w:tcPr>
            <w:tcW w:w="5440" w:type="dxa"/>
            <w:shd w:val="clear" w:color="auto" w:fill="FFFFFF"/>
            <w:vAlign w:val="center"/>
            <w:hideMark/>
          </w:tcPr>
          <w:p w:rsidR="00154867" w:rsidRPr="00BE54BF" w:rsidRDefault="00154867" w:rsidP="00E67E74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 xml:space="preserve">Złożenie wniosku o przyjęcie do </w:t>
            </w:r>
            <w:r w:rsidR="00E67E74"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przedszkola lub innej formy</w:t>
            </w: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1985" w:type="dxa"/>
            <w:shd w:val="clear" w:color="auto" w:fill="FFFFFF"/>
            <w:hideMark/>
          </w:tcPr>
          <w:p w:rsidR="00154867" w:rsidRPr="00BE54BF" w:rsidRDefault="00154867" w:rsidP="00BE54BF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 xml:space="preserve">od </w:t>
            </w:r>
            <w:r w:rsidR="00E67E74"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14 marca</w:t>
            </w: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.2016</w:t>
            </w:r>
          </w:p>
          <w:p w:rsidR="00154867" w:rsidRPr="00BE54BF" w:rsidRDefault="00154867" w:rsidP="00BE54BF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do </w:t>
            </w:r>
            <w:r w:rsidR="00E67E74"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31 marca</w:t>
            </w: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 xml:space="preserve">.2016 </w:t>
            </w:r>
            <w:r w:rsidR="00E67E74"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r.</w:t>
            </w:r>
          </w:p>
        </w:tc>
        <w:tc>
          <w:tcPr>
            <w:tcW w:w="1984" w:type="dxa"/>
            <w:shd w:val="clear" w:color="auto" w:fill="FFFFFF"/>
            <w:hideMark/>
          </w:tcPr>
          <w:p w:rsidR="00154867" w:rsidRPr="00BE54BF" w:rsidRDefault="00154867" w:rsidP="00BE54BF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 xml:space="preserve">od </w:t>
            </w:r>
            <w:r w:rsidR="00E67E74"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4 maja 2016 r.</w:t>
            </w:r>
          </w:p>
          <w:p w:rsidR="00154867" w:rsidRPr="00BE54BF" w:rsidRDefault="00154867" w:rsidP="00BE54BF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 xml:space="preserve">do </w:t>
            </w:r>
            <w:r w:rsidR="00E67E74"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 xml:space="preserve">10 maja </w:t>
            </w: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 xml:space="preserve">2016 </w:t>
            </w:r>
            <w:r w:rsidR="00E67E74"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r.</w:t>
            </w:r>
          </w:p>
        </w:tc>
      </w:tr>
      <w:tr w:rsidR="00154867" w:rsidRPr="00154867" w:rsidTr="00EC73F9">
        <w:trPr>
          <w:trHeight w:val="1650"/>
        </w:trPr>
        <w:tc>
          <w:tcPr>
            <w:tcW w:w="447" w:type="dxa"/>
            <w:shd w:val="clear" w:color="auto" w:fill="FFFFFF"/>
            <w:vAlign w:val="center"/>
            <w:hideMark/>
          </w:tcPr>
          <w:p w:rsidR="00154867" w:rsidRPr="00BE54BF" w:rsidRDefault="00E67E74" w:rsidP="0015486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2</w:t>
            </w:r>
            <w:r w:rsidR="00154867"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.</w:t>
            </w:r>
          </w:p>
        </w:tc>
        <w:tc>
          <w:tcPr>
            <w:tcW w:w="5440" w:type="dxa"/>
            <w:shd w:val="clear" w:color="auto" w:fill="FFFFFF"/>
            <w:vAlign w:val="center"/>
            <w:hideMark/>
          </w:tcPr>
          <w:p w:rsidR="00154867" w:rsidRPr="00BE54BF" w:rsidRDefault="00154867" w:rsidP="00E67E74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 xml:space="preserve">Weryfikacja przez komisję rekrutacyjną wniosków o przyjęcie do </w:t>
            </w:r>
            <w:r w:rsidR="00E67E74"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przedszkola i</w:t>
            </w: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 xml:space="preserve"> dokumentów potwierdzających spełnianie przez kandydata warunków lub kryteriów branych pod uwagę w postępowaniu rekrutacyjnym, w tym dokonanie </w:t>
            </w:r>
            <w:r w:rsidR="00E67E74"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 xml:space="preserve">przez przewodniczącego komisji rekrutacyjnej </w:t>
            </w: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 xml:space="preserve">czynności, o których mowa w </w:t>
            </w:r>
            <w:r w:rsidR="0050225D">
              <w:rPr>
                <w:rFonts w:ascii="Arial Narrow" w:eastAsia="Times New Roman" w:hAnsi="Arial Narrow" w:cs="Arial"/>
                <w:color w:val="010000"/>
                <w:lang w:eastAsia="pl-PL"/>
              </w:rPr>
              <w:t>art</w:t>
            </w: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. 20t ust. 7 ustawy o systemie oświaty.</w:t>
            </w:r>
          </w:p>
        </w:tc>
        <w:tc>
          <w:tcPr>
            <w:tcW w:w="1985" w:type="dxa"/>
            <w:shd w:val="clear" w:color="auto" w:fill="FFFFFF"/>
            <w:hideMark/>
          </w:tcPr>
          <w:p w:rsidR="00154867" w:rsidRPr="00BE54BF" w:rsidRDefault="00E67E74" w:rsidP="00BE54BF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5 kwietnia 2016 r.</w:t>
            </w:r>
          </w:p>
        </w:tc>
        <w:tc>
          <w:tcPr>
            <w:tcW w:w="1984" w:type="dxa"/>
            <w:shd w:val="clear" w:color="auto" w:fill="FFFFFF"/>
            <w:hideMark/>
          </w:tcPr>
          <w:p w:rsidR="00154867" w:rsidRPr="00BE54BF" w:rsidRDefault="00E67E74" w:rsidP="00BE54BF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16 maja 2016 r.</w:t>
            </w:r>
          </w:p>
        </w:tc>
      </w:tr>
      <w:tr w:rsidR="00154867" w:rsidRPr="00154867" w:rsidTr="00EC73F9">
        <w:trPr>
          <w:trHeight w:val="375"/>
        </w:trPr>
        <w:tc>
          <w:tcPr>
            <w:tcW w:w="447" w:type="dxa"/>
            <w:shd w:val="clear" w:color="auto" w:fill="FFFFFF"/>
            <w:vAlign w:val="center"/>
            <w:hideMark/>
          </w:tcPr>
          <w:p w:rsidR="00154867" w:rsidRPr="00BE54BF" w:rsidRDefault="00E67E74" w:rsidP="0015486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3</w:t>
            </w:r>
            <w:r w:rsidR="00154867"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.</w:t>
            </w:r>
          </w:p>
        </w:tc>
        <w:tc>
          <w:tcPr>
            <w:tcW w:w="5440" w:type="dxa"/>
            <w:shd w:val="clear" w:color="auto" w:fill="FFFFFF"/>
            <w:vAlign w:val="center"/>
            <w:hideMark/>
          </w:tcPr>
          <w:p w:rsidR="00154867" w:rsidRPr="00BE54BF" w:rsidRDefault="00154867" w:rsidP="00154867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1985" w:type="dxa"/>
            <w:shd w:val="clear" w:color="auto" w:fill="FFFFFF"/>
            <w:hideMark/>
          </w:tcPr>
          <w:p w:rsidR="00154867" w:rsidRPr="00BE54BF" w:rsidRDefault="00E67E74" w:rsidP="00BE54BF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25 kwietnia 2016 r.</w:t>
            </w:r>
          </w:p>
        </w:tc>
        <w:tc>
          <w:tcPr>
            <w:tcW w:w="1984" w:type="dxa"/>
            <w:shd w:val="clear" w:color="auto" w:fill="FFFFFF"/>
            <w:hideMark/>
          </w:tcPr>
          <w:p w:rsidR="00154867" w:rsidRPr="00BE54BF" w:rsidRDefault="00E67E74" w:rsidP="00BE54BF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23 maja 2016 r.</w:t>
            </w:r>
          </w:p>
        </w:tc>
      </w:tr>
      <w:tr w:rsidR="00154867" w:rsidRPr="00154867" w:rsidTr="00EC73F9">
        <w:trPr>
          <w:trHeight w:val="462"/>
        </w:trPr>
        <w:tc>
          <w:tcPr>
            <w:tcW w:w="447" w:type="dxa"/>
            <w:shd w:val="clear" w:color="auto" w:fill="FFFFFF"/>
            <w:vAlign w:val="center"/>
            <w:hideMark/>
          </w:tcPr>
          <w:p w:rsidR="00154867" w:rsidRPr="00BE54BF" w:rsidRDefault="00B775B1" w:rsidP="0015486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10000"/>
                <w:lang w:eastAsia="pl-PL"/>
              </w:rPr>
              <w:t>4</w:t>
            </w:r>
            <w:r w:rsidR="00154867"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.</w:t>
            </w:r>
          </w:p>
        </w:tc>
        <w:tc>
          <w:tcPr>
            <w:tcW w:w="5440" w:type="dxa"/>
            <w:shd w:val="clear" w:color="auto" w:fill="FFFFFF"/>
            <w:hideMark/>
          </w:tcPr>
          <w:p w:rsidR="00154867" w:rsidRPr="00BE54BF" w:rsidRDefault="00154867" w:rsidP="00E67E74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985" w:type="dxa"/>
            <w:shd w:val="clear" w:color="auto" w:fill="FFFFFF"/>
            <w:hideMark/>
          </w:tcPr>
          <w:p w:rsidR="00154867" w:rsidRPr="00BE54BF" w:rsidRDefault="00154867" w:rsidP="00BE54BF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 xml:space="preserve">od </w:t>
            </w:r>
            <w:r w:rsidR="00E67E74"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25 kwietnia 2016r.</w:t>
            </w: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 xml:space="preserve"> do </w:t>
            </w:r>
            <w:r w:rsidR="00BE54BF"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29 kwietnia</w:t>
            </w:r>
            <w:r w:rsid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 xml:space="preserve"> 2016r.</w:t>
            </w:r>
          </w:p>
        </w:tc>
        <w:tc>
          <w:tcPr>
            <w:tcW w:w="1984" w:type="dxa"/>
            <w:shd w:val="clear" w:color="auto" w:fill="FFFFFF"/>
            <w:hideMark/>
          </w:tcPr>
          <w:p w:rsidR="00154867" w:rsidRPr="00BE54BF" w:rsidRDefault="00BE54BF" w:rsidP="00BE54BF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Tahoma"/>
                <w:color w:val="010000"/>
                <w:lang w:eastAsia="pl-PL"/>
              </w:rPr>
              <w:t>od 23 maja 2016r.</w:t>
            </w:r>
          </w:p>
          <w:p w:rsidR="00BE54BF" w:rsidRPr="00BE54BF" w:rsidRDefault="00BE54BF" w:rsidP="00BE54BF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Tahoma"/>
                <w:color w:val="010000"/>
                <w:lang w:eastAsia="pl-PL"/>
              </w:rPr>
              <w:t>do 27 maja 2016 r.</w:t>
            </w:r>
          </w:p>
        </w:tc>
      </w:tr>
      <w:tr w:rsidR="00154867" w:rsidRPr="00154867" w:rsidTr="00EC73F9">
        <w:trPr>
          <w:trHeight w:val="510"/>
        </w:trPr>
        <w:tc>
          <w:tcPr>
            <w:tcW w:w="447" w:type="dxa"/>
            <w:shd w:val="clear" w:color="auto" w:fill="FFFFFF"/>
            <w:vAlign w:val="center"/>
            <w:hideMark/>
          </w:tcPr>
          <w:p w:rsidR="00154867" w:rsidRPr="00BE54BF" w:rsidRDefault="00B775B1" w:rsidP="00154867">
            <w:pPr>
              <w:spacing w:before="0" w:beforeAutospacing="0" w:after="0" w:afterAutospacing="0"/>
              <w:jc w:val="center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10000"/>
                <w:lang w:eastAsia="pl-PL"/>
              </w:rPr>
              <w:t>5</w:t>
            </w:r>
            <w:r w:rsidR="00154867"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.</w:t>
            </w:r>
          </w:p>
        </w:tc>
        <w:tc>
          <w:tcPr>
            <w:tcW w:w="5440" w:type="dxa"/>
            <w:shd w:val="clear" w:color="auto" w:fill="FFFFFF"/>
            <w:vAlign w:val="center"/>
            <w:hideMark/>
          </w:tcPr>
          <w:p w:rsidR="00154867" w:rsidRPr="00BE54BF" w:rsidRDefault="00154867" w:rsidP="00154867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 w:rsidRPr="00BE54BF">
              <w:rPr>
                <w:rFonts w:ascii="Arial Narrow" w:eastAsia="Times New Roman" w:hAnsi="Arial Narrow" w:cs="Arial"/>
                <w:color w:val="010000"/>
                <w:lang w:eastAsia="pl-PL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1985" w:type="dxa"/>
            <w:shd w:val="clear" w:color="auto" w:fill="FFFFFF"/>
            <w:hideMark/>
          </w:tcPr>
          <w:p w:rsidR="00154867" w:rsidRPr="00BE54BF" w:rsidRDefault="00BE54BF" w:rsidP="00BE54BF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10000"/>
                <w:lang w:eastAsia="pl-PL"/>
              </w:rPr>
              <w:t>2 maja 2016 r.</w:t>
            </w:r>
          </w:p>
        </w:tc>
        <w:tc>
          <w:tcPr>
            <w:tcW w:w="1984" w:type="dxa"/>
            <w:shd w:val="clear" w:color="auto" w:fill="FFFFFF"/>
            <w:hideMark/>
          </w:tcPr>
          <w:p w:rsidR="00154867" w:rsidRPr="00BE54BF" w:rsidRDefault="00BE54BF" w:rsidP="00BE54BF">
            <w:pPr>
              <w:spacing w:before="0" w:beforeAutospacing="0" w:after="0" w:afterAutospacing="0"/>
              <w:rPr>
                <w:rFonts w:ascii="Arial Narrow" w:eastAsia="Times New Roman" w:hAnsi="Arial Narrow" w:cs="Tahoma"/>
                <w:color w:val="01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10000"/>
                <w:lang w:eastAsia="pl-PL"/>
              </w:rPr>
              <w:t>31 maja 2016 r.</w:t>
            </w:r>
          </w:p>
        </w:tc>
      </w:tr>
    </w:tbl>
    <w:p w:rsidR="00154867" w:rsidRPr="00841BB9" w:rsidRDefault="00154867" w:rsidP="00154867">
      <w:pPr>
        <w:shd w:val="clear" w:color="auto" w:fill="FFFFFF"/>
        <w:spacing w:before="0" w:beforeAutospacing="0" w:after="0" w:afterAutospacing="0"/>
        <w:jc w:val="right"/>
        <w:rPr>
          <w:rFonts w:ascii="Arial Narrow" w:eastAsia="Times New Roman" w:hAnsi="Arial Narrow" w:cs="Tahoma"/>
          <w:color w:val="010000"/>
          <w:sz w:val="12"/>
          <w:szCs w:val="12"/>
          <w:lang w:eastAsia="pl-PL"/>
        </w:rPr>
      </w:pPr>
    </w:p>
    <w:p w:rsidR="00154867" w:rsidRDefault="0050225D" w:rsidP="00EC73F9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 xml:space="preserve">Komisja rekrutacyjna przyjmuje kandydata do oddziału przedszkolnego, jeżeli w wyniku postępowania rekrutacyjnego </w:t>
      </w:r>
      <w:r w:rsidR="008952EA"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>kandydat został zakwalifikowany oraz złożył wymagane dokumenty.</w:t>
      </w:r>
    </w:p>
    <w:p w:rsidR="00841BB9" w:rsidRPr="00841BB9" w:rsidRDefault="00841BB9" w:rsidP="00EC73F9">
      <w:pPr>
        <w:pStyle w:val="Akapitzlist"/>
        <w:shd w:val="clear" w:color="auto" w:fill="FFFFFF"/>
        <w:spacing w:before="0" w:beforeAutospacing="0" w:after="0" w:afterAutospacing="0"/>
        <w:rPr>
          <w:rFonts w:ascii="Arial Narrow" w:eastAsia="Times New Roman" w:hAnsi="Arial Narrow" w:cs="Tahoma"/>
          <w:color w:val="010000"/>
          <w:sz w:val="12"/>
          <w:szCs w:val="12"/>
          <w:lang w:eastAsia="pl-PL"/>
        </w:rPr>
      </w:pPr>
    </w:p>
    <w:p w:rsidR="0069453C" w:rsidRDefault="008952EA" w:rsidP="00EC73F9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 xml:space="preserve">Komisja podaje do publicznej wiadomości poprzez umieszczenie na tablicy ogłoszeń w szkole </w:t>
      </w:r>
      <w:r w:rsidR="0069453C"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 xml:space="preserve">w kolejności alfabetycznej </w:t>
      </w:r>
      <w:r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>listę kandydatów przyjętych i nieprzyjętych</w:t>
      </w:r>
      <w:r w:rsidR="0069453C"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>.</w:t>
      </w:r>
    </w:p>
    <w:p w:rsidR="002938AF" w:rsidRPr="002938AF" w:rsidRDefault="002938AF" w:rsidP="00EC73F9">
      <w:pPr>
        <w:pStyle w:val="Akapitzlist"/>
        <w:spacing w:before="0" w:beforeAutospacing="0" w:after="0" w:afterAutospacing="0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</w:p>
    <w:p w:rsidR="002938AF" w:rsidRDefault="002938AF" w:rsidP="00EC73F9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>Rodzice dzieci zakwalifikowanych do przyjęcia składają pisemne potwierdzenie woli zapisu dziecka do oddziału przedszkolnego w szkole.</w:t>
      </w:r>
    </w:p>
    <w:p w:rsidR="002938AF" w:rsidRPr="002938AF" w:rsidRDefault="002938AF" w:rsidP="00EC73F9">
      <w:pPr>
        <w:pStyle w:val="Akapitzlist"/>
        <w:spacing w:before="0" w:beforeAutospacing="0" w:after="0" w:afterAutospacing="0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</w:p>
    <w:p w:rsidR="002938AF" w:rsidRDefault="002938AF" w:rsidP="00EC73F9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>Komisja rekrutacyjna przyjmuje dziecko od oddziału przedszkolnego, jeżeli zostało zakwalifikowane do przyjęcia i rodzice potwierdzili wolę zapisu  dziecka w szkole.</w:t>
      </w:r>
    </w:p>
    <w:p w:rsidR="00841BB9" w:rsidRPr="00841BB9" w:rsidRDefault="00841BB9" w:rsidP="00EC73F9">
      <w:pPr>
        <w:pStyle w:val="Akapitzlist"/>
        <w:shd w:val="clear" w:color="auto" w:fill="FFFFFF"/>
        <w:spacing w:before="0" w:beforeAutospacing="0" w:after="0" w:afterAutospacing="0"/>
        <w:rPr>
          <w:rFonts w:ascii="Arial Narrow" w:eastAsia="Times New Roman" w:hAnsi="Arial Narrow" w:cs="Tahoma"/>
          <w:color w:val="010000"/>
          <w:sz w:val="12"/>
          <w:szCs w:val="12"/>
          <w:lang w:eastAsia="pl-PL"/>
        </w:rPr>
      </w:pPr>
    </w:p>
    <w:p w:rsidR="0069453C" w:rsidRDefault="0069453C" w:rsidP="00EC73F9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>W terminie 7 dni od dnia podania do publicznej wiadomości listy kandydatów przyjętych i nieprzyjętych, rodzic kandydata może wystąpić do komisji rekrutacyjnej z wnioskiem o sporządzenie uzasadnienia odmowy przyjęcia kandydata do oddziału przedszkolnego.</w:t>
      </w:r>
    </w:p>
    <w:p w:rsidR="00EC73F9" w:rsidRPr="00EC73F9" w:rsidRDefault="00EC73F9" w:rsidP="00EC73F9">
      <w:pPr>
        <w:pStyle w:val="Akapitzlist"/>
        <w:shd w:val="clear" w:color="auto" w:fill="FFFFFF"/>
        <w:spacing w:before="0" w:beforeAutospacing="0" w:after="0" w:afterAutospacing="0"/>
        <w:rPr>
          <w:rFonts w:ascii="Arial Narrow" w:eastAsia="Times New Roman" w:hAnsi="Arial Narrow" w:cs="Tahoma"/>
          <w:color w:val="010000"/>
          <w:sz w:val="12"/>
          <w:szCs w:val="12"/>
          <w:lang w:eastAsia="pl-PL"/>
        </w:rPr>
      </w:pPr>
    </w:p>
    <w:p w:rsidR="0069453C" w:rsidRDefault="0069453C" w:rsidP="00EC73F9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>Uzasadnienie sporządza się w terminie 5 dni od dnia wystąpienia przez rodzica kandydata z wnioskiem, o którym mowa w pkt. 24. Uzasadnienie zawiera przyczyny odmowy przyjęcia, w tym najniższą liczbę punktów, która uprawniała do przyjęcia, oraz liczbę punktów, którą kandydat uzyskał w postępowaniu rekrutacyjnym.</w:t>
      </w:r>
    </w:p>
    <w:p w:rsidR="00841BB9" w:rsidRPr="00841BB9" w:rsidRDefault="00841BB9" w:rsidP="00EC73F9">
      <w:pPr>
        <w:pStyle w:val="Akapitzlist"/>
        <w:shd w:val="clear" w:color="auto" w:fill="FFFFFF"/>
        <w:spacing w:before="0" w:beforeAutospacing="0" w:after="0" w:afterAutospacing="0"/>
        <w:rPr>
          <w:rFonts w:ascii="Arial Narrow" w:eastAsia="Times New Roman" w:hAnsi="Arial Narrow" w:cs="Tahoma"/>
          <w:color w:val="010000"/>
          <w:sz w:val="12"/>
          <w:szCs w:val="12"/>
          <w:lang w:eastAsia="pl-PL"/>
        </w:rPr>
      </w:pPr>
    </w:p>
    <w:p w:rsidR="000E0581" w:rsidRDefault="0069453C" w:rsidP="00EC73F9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 xml:space="preserve">Rodzic kandydata może wnieść do dyrektora szkoły </w:t>
      </w:r>
      <w:r w:rsidR="000E0581"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>odwołanie od rozstrzygnięcia komisji rekrutacyjnej w terminie 7 dni od uzyskania uzasadnienia.</w:t>
      </w:r>
    </w:p>
    <w:p w:rsidR="00841BB9" w:rsidRPr="00841BB9" w:rsidRDefault="00841BB9" w:rsidP="00EC73F9">
      <w:pPr>
        <w:pStyle w:val="Akapitzlist"/>
        <w:spacing w:before="0" w:beforeAutospacing="0" w:after="0" w:afterAutospacing="0"/>
        <w:rPr>
          <w:rFonts w:ascii="Arial Narrow" w:eastAsia="Times New Roman" w:hAnsi="Arial Narrow" w:cs="Tahoma"/>
          <w:color w:val="010000"/>
          <w:sz w:val="12"/>
          <w:szCs w:val="12"/>
          <w:lang w:eastAsia="pl-PL"/>
        </w:rPr>
      </w:pPr>
    </w:p>
    <w:p w:rsidR="00EC73F9" w:rsidRPr="00EC73F9" w:rsidRDefault="000E0581" w:rsidP="00EC73F9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EC73F9"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>Dyrektor szkoły rozpatruje odwołanie w terminie 7 dni od daty otrzymania . Na rozstrzygnięcie dyrektora służy skarga do sądu administracyjnego</w:t>
      </w:r>
      <w:r w:rsidR="0069453C" w:rsidRPr="00EC73F9">
        <w:rPr>
          <w:rFonts w:ascii="Arial Narrow" w:eastAsia="Times New Roman" w:hAnsi="Arial Narrow" w:cs="Tahoma"/>
          <w:color w:val="010000"/>
          <w:sz w:val="24"/>
          <w:szCs w:val="24"/>
          <w:lang w:eastAsia="pl-PL"/>
        </w:rPr>
        <w:t xml:space="preserve"> </w:t>
      </w:r>
    </w:p>
    <w:sectPr w:rsidR="00EC73F9" w:rsidRPr="00EC73F9" w:rsidSect="00841BB9">
      <w:footerReference w:type="default" r:id="rId8"/>
      <w:pgSz w:w="11906" w:h="16838"/>
      <w:pgMar w:top="567" w:right="964" w:bottom="510" w:left="1134" w:header="11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21" w:rsidRDefault="00953621" w:rsidP="00EF1E65">
      <w:pPr>
        <w:spacing w:before="0" w:after="0"/>
      </w:pPr>
      <w:r>
        <w:separator/>
      </w:r>
    </w:p>
  </w:endnote>
  <w:endnote w:type="continuationSeparator" w:id="0">
    <w:p w:rsidR="00953621" w:rsidRDefault="00953621" w:rsidP="00EF1E6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38094"/>
      <w:docPartObj>
        <w:docPartGallery w:val="Page Numbers (Bottom of Page)"/>
        <w:docPartUnique/>
      </w:docPartObj>
    </w:sdtPr>
    <w:sdtContent>
      <w:p w:rsidR="0069453C" w:rsidRDefault="00180A29">
        <w:pPr>
          <w:pStyle w:val="Stopka"/>
          <w:jc w:val="center"/>
        </w:pPr>
        <w:fldSimple w:instr=" PAGE   \* MERGEFORMAT ">
          <w:r w:rsidR="00EC73F9">
            <w:rPr>
              <w:noProof/>
            </w:rPr>
            <w:t>1</w:t>
          </w:r>
        </w:fldSimple>
      </w:p>
    </w:sdtContent>
  </w:sdt>
  <w:p w:rsidR="0069453C" w:rsidRDefault="006945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21" w:rsidRDefault="00953621" w:rsidP="00EF1E65">
      <w:pPr>
        <w:spacing w:before="0" w:after="0"/>
      </w:pPr>
      <w:r>
        <w:separator/>
      </w:r>
    </w:p>
  </w:footnote>
  <w:footnote w:type="continuationSeparator" w:id="0">
    <w:p w:rsidR="00953621" w:rsidRDefault="00953621" w:rsidP="00EF1E6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7CD3"/>
    <w:multiLevelType w:val="multilevel"/>
    <w:tmpl w:val="6C80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26DD1"/>
    <w:multiLevelType w:val="hybridMultilevel"/>
    <w:tmpl w:val="CBAAC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67BEF"/>
    <w:multiLevelType w:val="multilevel"/>
    <w:tmpl w:val="CA56E7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867"/>
    <w:rsid w:val="000155D4"/>
    <w:rsid w:val="000707AB"/>
    <w:rsid w:val="000C78BD"/>
    <w:rsid w:val="000E0581"/>
    <w:rsid w:val="001245A6"/>
    <w:rsid w:val="00154867"/>
    <w:rsid w:val="00162057"/>
    <w:rsid w:val="0016620E"/>
    <w:rsid w:val="00180A29"/>
    <w:rsid w:val="001F67EC"/>
    <w:rsid w:val="00210929"/>
    <w:rsid w:val="002325BA"/>
    <w:rsid w:val="002938AF"/>
    <w:rsid w:val="0032098E"/>
    <w:rsid w:val="00350545"/>
    <w:rsid w:val="003C7341"/>
    <w:rsid w:val="003F6873"/>
    <w:rsid w:val="0041708E"/>
    <w:rsid w:val="00480DD8"/>
    <w:rsid w:val="004B7F3C"/>
    <w:rsid w:val="004D3445"/>
    <w:rsid w:val="0050225D"/>
    <w:rsid w:val="00503668"/>
    <w:rsid w:val="005D283B"/>
    <w:rsid w:val="00671FF1"/>
    <w:rsid w:val="00673C32"/>
    <w:rsid w:val="006828B1"/>
    <w:rsid w:val="0069453C"/>
    <w:rsid w:val="007359B9"/>
    <w:rsid w:val="007B3BFC"/>
    <w:rsid w:val="00813EA2"/>
    <w:rsid w:val="00841BB9"/>
    <w:rsid w:val="00847D4C"/>
    <w:rsid w:val="008853B1"/>
    <w:rsid w:val="008952EA"/>
    <w:rsid w:val="00901EEB"/>
    <w:rsid w:val="00953621"/>
    <w:rsid w:val="00986E19"/>
    <w:rsid w:val="009B65DF"/>
    <w:rsid w:val="00A226ED"/>
    <w:rsid w:val="00A9380E"/>
    <w:rsid w:val="00B217E1"/>
    <w:rsid w:val="00B33D3B"/>
    <w:rsid w:val="00B775B1"/>
    <w:rsid w:val="00B9281D"/>
    <w:rsid w:val="00BC3F0D"/>
    <w:rsid w:val="00BE54BF"/>
    <w:rsid w:val="00C15195"/>
    <w:rsid w:val="00C43E95"/>
    <w:rsid w:val="00C459B1"/>
    <w:rsid w:val="00C46A91"/>
    <w:rsid w:val="00C804F4"/>
    <w:rsid w:val="00C949EE"/>
    <w:rsid w:val="00CB285A"/>
    <w:rsid w:val="00CD24EE"/>
    <w:rsid w:val="00DB41AB"/>
    <w:rsid w:val="00E372C7"/>
    <w:rsid w:val="00E40C0C"/>
    <w:rsid w:val="00E67E74"/>
    <w:rsid w:val="00EC73F9"/>
    <w:rsid w:val="00EF1E65"/>
    <w:rsid w:val="00F06904"/>
    <w:rsid w:val="00FB4BD7"/>
    <w:rsid w:val="00FC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4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54867"/>
    <w:rPr>
      <w:i/>
      <w:iCs/>
    </w:rPr>
  </w:style>
  <w:style w:type="character" w:styleId="Pogrubienie">
    <w:name w:val="Strong"/>
    <w:basedOn w:val="Domylnaczcionkaakapitu"/>
    <w:uiPriority w:val="22"/>
    <w:qFormat/>
    <w:rsid w:val="00154867"/>
    <w:rPr>
      <w:b/>
      <w:bCs/>
    </w:rPr>
  </w:style>
  <w:style w:type="character" w:customStyle="1" w:styleId="apple-converted-space">
    <w:name w:val="apple-converted-space"/>
    <w:basedOn w:val="Domylnaczcionkaakapitu"/>
    <w:rsid w:val="00154867"/>
  </w:style>
  <w:style w:type="character" w:styleId="Hipercze">
    <w:name w:val="Hyperlink"/>
    <w:basedOn w:val="Domylnaczcionkaakapitu"/>
    <w:uiPriority w:val="99"/>
    <w:semiHidden/>
    <w:unhideWhenUsed/>
    <w:rsid w:val="00154867"/>
    <w:rPr>
      <w:color w:val="0000FF"/>
      <w:u w:val="single"/>
    </w:rPr>
  </w:style>
  <w:style w:type="paragraph" w:customStyle="1" w:styleId="western">
    <w:name w:val="western"/>
    <w:basedOn w:val="Normalny"/>
    <w:rsid w:val="0015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55D4"/>
    <w:pPr>
      <w:spacing w:before="0" w:beforeAutospacing="0" w:after="0" w:afterAutospacing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55D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155D4"/>
    <w:pPr>
      <w:spacing w:before="0" w:beforeAutospacing="0" w:after="0" w:afterAutospacing="0"/>
      <w:ind w:left="3060" w:hanging="19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5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72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F1E6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1E65"/>
  </w:style>
  <w:style w:type="paragraph" w:styleId="Stopka">
    <w:name w:val="footer"/>
    <w:basedOn w:val="Normalny"/>
    <w:link w:val="StopkaZnak"/>
    <w:uiPriority w:val="99"/>
    <w:unhideWhenUsed/>
    <w:rsid w:val="00EF1E6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F1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AC574-1A78-4BFA-A866-8308AB7D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dcterms:created xsi:type="dcterms:W3CDTF">2016-03-11T16:24:00Z</dcterms:created>
  <dcterms:modified xsi:type="dcterms:W3CDTF">2016-03-15T14:32:00Z</dcterms:modified>
</cp:coreProperties>
</file>